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F6C9B" w:rsidRDefault="009D1633" w:rsidP="00553F24">
      <w:pPr>
        <w:spacing w:after="0"/>
      </w:pPr>
      <w:r>
        <w:t xml:space="preserve">УДК </w:t>
      </w:r>
      <w:r w:rsidRPr="009D1633">
        <w:t xml:space="preserve"> 629.021</w:t>
      </w:r>
    </w:p>
    <w:p w:rsidR="00FF206C" w:rsidRPr="00FF206C" w:rsidRDefault="00FF206C" w:rsidP="00553F24">
      <w:pPr>
        <w:spacing w:after="0"/>
        <w:jc w:val="left"/>
        <w:rPr>
          <w:rFonts w:cs="Times New Roman"/>
          <w:b/>
          <w:szCs w:val="28"/>
        </w:rPr>
      </w:pPr>
      <w:r>
        <w:rPr>
          <w:rFonts w:cs="Times New Roman"/>
          <w:b/>
          <w:szCs w:val="28"/>
        </w:rPr>
        <w:t>ТОПОЛОГИЧЕСКАЯ ОПТИМИЗАЦ</w:t>
      </w:r>
      <w:r w:rsidR="00FA4553">
        <w:rPr>
          <w:rFonts w:cs="Times New Roman"/>
          <w:b/>
          <w:szCs w:val="28"/>
        </w:rPr>
        <w:t>И</w:t>
      </w:r>
      <w:bookmarkStart w:id="0" w:name="_GoBack"/>
      <w:bookmarkEnd w:id="0"/>
      <w:r>
        <w:rPr>
          <w:rFonts w:cs="Times New Roman"/>
          <w:b/>
          <w:szCs w:val="28"/>
        </w:rPr>
        <w:t xml:space="preserve">Я СИЛОВЫХ КОНСТРУКЦИЙ В </w:t>
      </w:r>
      <w:r>
        <w:rPr>
          <w:rFonts w:cs="Times New Roman"/>
          <w:b/>
          <w:szCs w:val="28"/>
          <w:lang w:val="en-US"/>
        </w:rPr>
        <w:t>CADFEM</w:t>
      </w:r>
      <w:r w:rsidRPr="00FF206C">
        <w:rPr>
          <w:rFonts w:cs="Times New Roman"/>
          <w:b/>
          <w:szCs w:val="28"/>
        </w:rPr>
        <w:t xml:space="preserve"> </w:t>
      </w:r>
      <w:r>
        <w:rPr>
          <w:rFonts w:cs="Times New Roman"/>
          <w:b/>
          <w:szCs w:val="28"/>
          <w:lang w:val="en-US"/>
        </w:rPr>
        <w:t>TOPOLOGY</w:t>
      </w:r>
      <w:r w:rsidRPr="00FF206C">
        <w:rPr>
          <w:rFonts w:cs="Times New Roman"/>
          <w:b/>
          <w:szCs w:val="28"/>
        </w:rPr>
        <w:t xml:space="preserve"> </w:t>
      </w:r>
      <w:r>
        <w:rPr>
          <w:rFonts w:cs="Times New Roman"/>
          <w:b/>
          <w:szCs w:val="28"/>
          <w:lang w:val="en-US"/>
        </w:rPr>
        <w:t>OPTIMIZATION</w:t>
      </w:r>
    </w:p>
    <w:p w:rsidR="00553F24" w:rsidRDefault="0047214F" w:rsidP="00553F24">
      <w:pPr>
        <w:spacing w:after="0"/>
        <w:rPr>
          <w:rFonts w:cs="Times New Roman"/>
          <w:szCs w:val="28"/>
        </w:rPr>
      </w:pPr>
      <w:proofErr w:type="spellStart"/>
      <w:r>
        <w:rPr>
          <w:rFonts w:cs="Times New Roman"/>
          <w:szCs w:val="28"/>
        </w:rPr>
        <w:t>Кишов</w:t>
      </w:r>
      <w:proofErr w:type="spellEnd"/>
      <w:r>
        <w:rPr>
          <w:rFonts w:cs="Times New Roman"/>
          <w:szCs w:val="28"/>
        </w:rPr>
        <w:t xml:space="preserve"> </w:t>
      </w:r>
      <w:r w:rsidR="00553F24">
        <w:rPr>
          <w:rFonts w:cs="Times New Roman"/>
          <w:szCs w:val="28"/>
        </w:rPr>
        <w:t>Е.А.</w:t>
      </w:r>
      <w:r w:rsidRPr="0030659E">
        <w:rPr>
          <w:rFonts w:cs="Times New Roman"/>
          <w:szCs w:val="28"/>
        </w:rPr>
        <w:t xml:space="preserve">, </w:t>
      </w:r>
      <w:r w:rsidR="00553F24">
        <w:rPr>
          <w:rFonts w:cs="Times New Roman"/>
          <w:szCs w:val="28"/>
        </w:rPr>
        <w:t>Морозов И.И.</w:t>
      </w:r>
    </w:p>
    <w:p w:rsidR="00553F24" w:rsidRDefault="00553F24" w:rsidP="00553F24">
      <w:pPr>
        <w:spacing w:after="0"/>
        <w:rPr>
          <w:rFonts w:cs="Times New Roman"/>
          <w:szCs w:val="28"/>
        </w:rPr>
      </w:pPr>
    </w:p>
    <w:p w:rsidR="00553F24" w:rsidRPr="00553F24" w:rsidRDefault="0047214F" w:rsidP="00553F24">
      <w:pPr>
        <w:spacing w:after="0"/>
        <w:rPr>
          <w:rFonts w:cs="Times New Roman"/>
          <w:sz w:val="24"/>
          <w:szCs w:val="24"/>
        </w:rPr>
      </w:pPr>
      <w:proofErr w:type="spellStart"/>
      <w:r w:rsidRPr="00553F24">
        <w:rPr>
          <w:rFonts w:cs="Times New Roman"/>
          <w:sz w:val="24"/>
          <w:szCs w:val="24"/>
          <w:lang w:val="en-US"/>
        </w:rPr>
        <w:t>Evgeniy</w:t>
      </w:r>
      <w:proofErr w:type="spellEnd"/>
      <w:r w:rsidRPr="00553F24">
        <w:rPr>
          <w:rFonts w:cs="Times New Roman"/>
          <w:sz w:val="24"/>
          <w:szCs w:val="24"/>
        </w:rPr>
        <w:t>.</w:t>
      </w:r>
      <w:proofErr w:type="spellStart"/>
      <w:r w:rsidRPr="00553F24">
        <w:rPr>
          <w:rFonts w:cs="Times New Roman"/>
          <w:sz w:val="24"/>
          <w:szCs w:val="24"/>
          <w:lang w:val="en-US"/>
        </w:rPr>
        <w:t>Kishov</w:t>
      </w:r>
      <w:proofErr w:type="spellEnd"/>
      <w:r w:rsidRPr="00553F24">
        <w:rPr>
          <w:rFonts w:cs="Times New Roman"/>
          <w:sz w:val="24"/>
          <w:szCs w:val="24"/>
        </w:rPr>
        <w:t>@</w:t>
      </w:r>
      <w:proofErr w:type="spellStart"/>
      <w:r w:rsidRPr="00553F24">
        <w:rPr>
          <w:rFonts w:cs="Times New Roman"/>
          <w:sz w:val="24"/>
          <w:szCs w:val="24"/>
          <w:lang w:val="en-US"/>
        </w:rPr>
        <w:t>cadfem</w:t>
      </w:r>
      <w:proofErr w:type="spellEnd"/>
      <w:r w:rsidRPr="00553F24">
        <w:rPr>
          <w:rFonts w:cs="Times New Roman"/>
          <w:sz w:val="24"/>
          <w:szCs w:val="24"/>
        </w:rPr>
        <w:t>-</w:t>
      </w:r>
      <w:proofErr w:type="spellStart"/>
      <w:r w:rsidRPr="00553F24">
        <w:rPr>
          <w:rFonts w:cs="Times New Roman"/>
          <w:sz w:val="24"/>
          <w:szCs w:val="24"/>
          <w:lang w:val="en-US"/>
        </w:rPr>
        <w:t>cis</w:t>
      </w:r>
      <w:proofErr w:type="spellEnd"/>
      <w:r w:rsidRPr="00553F24">
        <w:rPr>
          <w:rFonts w:cs="Times New Roman"/>
          <w:sz w:val="24"/>
          <w:szCs w:val="24"/>
        </w:rPr>
        <w:t>.</w:t>
      </w:r>
      <w:proofErr w:type="spellStart"/>
      <w:r w:rsidRPr="00553F24">
        <w:rPr>
          <w:rFonts w:cs="Times New Roman"/>
          <w:sz w:val="24"/>
          <w:szCs w:val="24"/>
          <w:lang w:val="en-US"/>
        </w:rPr>
        <w:t>ru</w:t>
      </w:r>
      <w:proofErr w:type="spellEnd"/>
      <w:r w:rsidRPr="00553F24">
        <w:rPr>
          <w:rFonts w:cs="Times New Roman"/>
          <w:sz w:val="24"/>
          <w:szCs w:val="24"/>
        </w:rPr>
        <w:t xml:space="preserve">, </w:t>
      </w:r>
      <w:r w:rsidRPr="00553F24">
        <w:rPr>
          <w:rFonts w:cs="Times New Roman"/>
          <w:sz w:val="24"/>
          <w:szCs w:val="24"/>
        </w:rPr>
        <w:br/>
      </w:r>
    </w:p>
    <w:p w:rsidR="0047214F" w:rsidRDefault="0047214F" w:rsidP="00553F24">
      <w:pPr>
        <w:spacing w:after="0"/>
        <w:rPr>
          <w:rFonts w:cs="Times New Roman"/>
          <w:szCs w:val="28"/>
        </w:rPr>
      </w:pPr>
      <w:r>
        <w:rPr>
          <w:rFonts w:cs="Times New Roman"/>
          <w:szCs w:val="28"/>
        </w:rPr>
        <w:t>ЗАО «КАДФЕМ-Си-Ай-Эс»</w:t>
      </w:r>
    </w:p>
    <w:p w:rsidR="00553F24" w:rsidRPr="0047214F" w:rsidRDefault="00553F24" w:rsidP="00553F24">
      <w:pPr>
        <w:spacing w:after="0"/>
        <w:rPr>
          <w:rFonts w:cs="Times New Roman"/>
          <w:szCs w:val="28"/>
        </w:rPr>
      </w:pPr>
    </w:p>
    <w:p w:rsidR="00553F24" w:rsidRPr="00D90DE4" w:rsidRDefault="00553F24" w:rsidP="00553F24">
      <w:pPr>
        <w:spacing w:after="0"/>
        <w:ind w:firstLine="851"/>
        <w:rPr>
          <w:rFonts w:cs="Times New Roman"/>
          <w:b/>
          <w:i/>
          <w:szCs w:val="28"/>
        </w:rPr>
      </w:pPr>
      <w:r w:rsidRPr="00D90DE4">
        <w:rPr>
          <w:rFonts w:cs="Times New Roman"/>
          <w:b/>
          <w:i/>
          <w:szCs w:val="28"/>
        </w:rPr>
        <w:t xml:space="preserve">Аннотация: </w:t>
      </w:r>
    </w:p>
    <w:p w:rsidR="00A75FBE" w:rsidRDefault="009A2985" w:rsidP="0047214F">
      <w:pPr>
        <w:rPr>
          <w:rFonts w:cs="Times New Roman"/>
          <w:i/>
          <w:szCs w:val="28"/>
        </w:rPr>
      </w:pPr>
      <w:r w:rsidRPr="00A70909">
        <w:rPr>
          <w:rFonts w:cs="Times New Roman"/>
          <w:i/>
          <w:szCs w:val="28"/>
        </w:rPr>
        <w:tab/>
      </w:r>
      <w:r>
        <w:rPr>
          <w:rFonts w:cs="Times New Roman"/>
          <w:i/>
          <w:szCs w:val="28"/>
        </w:rPr>
        <w:t xml:space="preserve">Рассматривается проблема снижения </w:t>
      </w:r>
      <w:r w:rsidR="009138E8">
        <w:rPr>
          <w:rFonts w:cs="Times New Roman"/>
          <w:i/>
          <w:szCs w:val="28"/>
        </w:rPr>
        <w:t>веса</w:t>
      </w:r>
      <w:r>
        <w:rPr>
          <w:rFonts w:cs="Times New Roman"/>
          <w:i/>
          <w:szCs w:val="28"/>
        </w:rPr>
        <w:t xml:space="preserve"> конструкций при помощи технологии топ</w:t>
      </w:r>
      <w:r w:rsidR="009A2271">
        <w:rPr>
          <w:rFonts w:cs="Times New Roman"/>
          <w:i/>
          <w:szCs w:val="28"/>
        </w:rPr>
        <w:t>ологической оптимизации. Описана реализация метода в специализированном программном обеспечении. Приведены примеры его практического использования</w:t>
      </w:r>
    </w:p>
    <w:p w:rsidR="00BA5770" w:rsidRDefault="00553F24" w:rsidP="00BA5770">
      <w:pPr>
        <w:ind w:firstLine="709"/>
        <w:rPr>
          <w:rFonts w:cs="Times New Roman"/>
          <w:szCs w:val="28"/>
        </w:rPr>
      </w:pPr>
      <w:r w:rsidRPr="00D90DE4">
        <w:rPr>
          <w:rFonts w:cs="Times New Roman"/>
          <w:b/>
          <w:i/>
          <w:szCs w:val="28"/>
        </w:rPr>
        <w:t>Ключевые слова:</w:t>
      </w:r>
      <w:r w:rsidR="00BA5770" w:rsidRPr="00553F24">
        <w:rPr>
          <w:rFonts w:cs="Times New Roman"/>
          <w:szCs w:val="28"/>
        </w:rPr>
        <w:t xml:space="preserve"> </w:t>
      </w:r>
      <w:r w:rsidR="00BA5770">
        <w:rPr>
          <w:rFonts w:cs="Times New Roman"/>
          <w:szCs w:val="28"/>
        </w:rPr>
        <w:t>топологическая</w:t>
      </w:r>
      <w:r w:rsidR="00BA5770" w:rsidRPr="00553F24">
        <w:rPr>
          <w:rFonts w:cs="Times New Roman"/>
          <w:szCs w:val="28"/>
        </w:rPr>
        <w:t xml:space="preserve"> </w:t>
      </w:r>
      <w:r w:rsidR="00BA5770">
        <w:rPr>
          <w:rFonts w:cs="Times New Roman"/>
          <w:szCs w:val="28"/>
        </w:rPr>
        <w:t>оптимизация</w:t>
      </w:r>
      <w:r w:rsidR="00BA5770" w:rsidRPr="00553F24">
        <w:rPr>
          <w:rFonts w:cs="Times New Roman"/>
          <w:szCs w:val="28"/>
        </w:rPr>
        <w:t xml:space="preserve">, </w:t>
      </w:r>
      <w:r w:rsidR="00BA5770">
        <w:rPr>
          <w:rFonts w:cs="Times New Roman"/>
          <w:szCs w:val="28"/>
        </w:rPr>
        <w:t>снижение</w:t>
      </w:r>
      <w:r w:rsidR="00BA5770" w:rsidRPr="00553F24">
        <w:rPr>
          <w:rFonts w:cs="Times New Roman"/>
          <w:szCs w:val="28"/>
        </w:rPr>
        <w:t xml:space="preserve"> </w:t>
      </w:r>
      <w:r w:rsidR="00BA5770">
        <w:rPr>
          <w:rFonts w:cs="Times New Roman"/>
          <w:szCs w:val="28"/>
        </w:rPr>
        <w:t>массы</w:t>
      </w:r>
      <w:r w:rsidR="00BA5770" w:rsidRPr="00553F24">
        <w:rPr>
          <w:rFonts w:cs="Times New Roman"/>
          <w:szCs w:val="28"/>
        </w:rPr>
        <w:t xml:space="preserve">, </w:t>
      </w:r>
      <w:r w:rsidR="004D684C">
        <w:rPr>
          <w:rFonts w:cs="Times New Roman"/>
          <w:szCs w:val="28"/>
        </w:rPr>
        <w:t>силовое</w:t>
      </w:r>
      <w:r w:rsidR="004D684C" w:rsidRPr="00553F24">
        <w:rPr>
          <w:rFonts w:cs="Times New Roman"/>
          <w:szCs w:val="28"/>
        </w:rPr>
        <w:t xml:space="preserve"> </w:t>
      </w:r>
      <w:r w:rsidR="004D684C">
        <w:rPr>
          <w:rFonts w:cs="Times New Roman"/>
          <w:szCs w:val="28"/>
        </w:rPr>
        <w:t>конструирование</w:t>
      </w:r>
    </w:p>
    <w:p w:rsidR="00553F24" w:rsidRPr="00553F24" w:rsidRDefault="00553F24" w:rsidP="00553F24">
      <w:pPr>
        <w:ind w:firstLine="708"/>
        <w:rPr>
          <w:rFonts w:cs="Times New Roman"/>
          <w:i/>
          <w:szCs w:val="28"/>
          <w:lang w:val="en-US"/>
        </w:rPr>
      </w:pPr>
      <w:r w:rsidRPr="00D90DE4">
        <w:rPr>
          <w:rFonts w:cs="Times New Roman"/>
          <w:b/>
          <w:i/>
          <w:szCs w:val="28"/>
          <w:lang w:val="en-US"/>
        </w:rPr>
        <w:t>Abstract:</w:t>
      </w:r>
    </w:p>
    <w:p w:rsidR="00553F24" w:rsidRPr="004D684C" w:rsidRDefault="00553F24" w:rsidP="00553F24">
      <w:pPr>
        <w:rPr>
          <w:rFonts w:cs="Times New Roman"/>
          <w:i/>
          <w:szCs w:val="28"/>
          <w:lang w:val="en-US"/>
        </w:rPr>
      </w:pPr>
      <w:r w:rsidRPr="00553F24">
        <w:rPr>
          <w:rFonts w:cs="Times New Roman"/>
          <w:i/>
          <w:szCs w:val="28"/>
          <w:lang w:val="en-US"/>
        </w:rPr>
        <w:tab/>
      </w:r>
      <w:proofErr w:type="gramStart"/>
      <w:r>
        <w:rPr>
          <w:rFonts w:cs="Times New Roman"/>
          <w:i/>
          <w:szCs w:val="28"/>
          <w:lang w:val="en-US"/>
        </w:rPr>
        <w:t>A weight reduction of structures via a topology optimization technology are</w:t>
      </w:r>
      <w:proofErr w:type="gramEnd"/>
      <w:r>
        <w:rPr>
          <w:rFonts w:cs="Times New Roman"/>
          <w:i/>
          <w:szCs w:val="28"/>
          <w:lang w:val="en-US"/>
        </w:rPr>
        <w:t xml:space="preserve"> considered. </w:t>
      </w:r>
      <w:r w:rsidRPr="004D684C">
        <w:rPr>
          <w:rFonts w:cs="Times New Roman"/>
          <w:i/>
          <w:szCs w:val="28"/>
          <w:lang w:val="en-US"/>
        </w:rPr>
        <w:t xml:space="preserve">The paper describes an implementation of the </w:t>
      </w:r>
      <w:r>
        <w:rPr>
          <w:rFonts w:cs="Times New Roman"/>
          <w:i/>
          <w:szCs w:val="28"/>
          <w:lang w:val="en-US"/>
        </w:rPr>
        <w:t xml:space="preserve">topology optimization </w:t>
      </w:r>
      <w:r w:rsidRPr="004D684C">
        <w:rPr>
          <w:rFonts w:cs="Times New Roman"/>
          <w:i/>
          <w:szCs w:val="28"/>
          <w:lang w:val="en-US"/>
        </w:rPr>
        <w:t>method in special software</w:t>
      </w:r>
      <w:r>
        <w:rPr>
          <w:rFonts w:cs="Times New Roman"/>
          <w:i/>
          <w:szCs w:val="28"/>
          <w:lang w:val="en-US"/>
        </w:rPr>
        <w:t xml:space="preserve">. </w:t>
      </w:r>
      <w:r w:rsidRPr="004D684C">
        <w:rPr>
          <w:rFonts w:cs="Times New Roman"/>
          <w:i/>
          <w:szCs w:val="28"/>
          <w:lang w:val="en-US"/>
        </w:rPr>
        <w:t>Practical applications (case studies) are given.</w:t>
      </w:r>
    </w:p>
    <w:p w:rsidR="004D684C" w:rsidRPr="00BB475C" w:rsidRDefault="004D684C" w:rsidP="00BA5770">
      <w:pPr>
        <w:ind w:firstLine="709"/>
        <w:rPr>
          <w:rFonts w:cs="Times New Roman"/>
          <w:szCs w:val="28"/>
          <w:lang w:val="en-US"/>
        </w:rPr>
      </w:pPr>
      <w:r w:rsidRPr="00BB475C">
        <w:rPr>
          <w:rFonts w:cs="Times New Roman"/>
          <w:b/>
          <w:szCs w:val="28"/>
          <w:lang w:val="en-US"/>
        </w:rPr>
        <w:t>Keywords:</w:t>
      </w:r>
      <w:r w:rsidRPr="00BB475C">
        <w:rPr>
          <w:rFonts w:cs="Times New Roman"/>
          <w:szCs w:val="28"/>
          <w:lang w:val="en-US"/>
        </w:rPr>
        <w:t xml:space="preserve"> topology optimization, weight reduction, design of load-carrying structures</w:t>
      </w:r>
    </w:p>
    <w:p w:rsidR="0092181B" w:rsidRPr="0030659E" w:rsidRDefault="0092181B" w:rsidP="0092181B">
      <w:pPr>
        <w:jc w:val="center"/>
        <w:rPr>
          <w:rFonts w:cs="Times New Roman"/>
          <w:b/>
          <w:szCs w:val="28"/>
        </w:rPr>
      </w:pPr>
      <w:r w:rsidRPr="0030659E">
        <w:rPr>
          <w:rFonts w:cs="Times New Roman"/>
          <w:b/>
          <w:szCs w:val="28"/>
        </w:rPr>
        <w:t>Введение</w:t>
      </w:r>
    </w:p>
    <w:p w:rsidR="009D24C3" w:rsidRDefault="00A70909" w:rsidP="00A70909">
      <w:pPr>
        <w:rPr>
          <w:rFonts w:cs="Times New Roman"/>
          <w:szCs w:val="28"/>
        </w:rPr>
      </w:pPr>
      <w:r>
        <w:rPr>
          <w:rFonts w:cs="Times New Roman"/>
          <w:szCs w:val="28"/>
        </w:rPr>
        <w:tab/>
      </w:r>
      <w:r w:rsidR="009D24C3">
        <w:rPr>
          <w:rFonts w:cs="Times New Roman"/>
          <w:szCs w:val="28"/>
        </w:rPr>
        <w:t xml:space="preserve">Традиционно, барьером на пути создания легких и прочных конструкций выступала технологическая оснащенность производства. Часто единственным способом повысить весовую эффективность конструкции является усложнение конструкции, т. е. ее геометрии, силовой схемы или топологии. В настоящее время, в связи с бурным развитием аддитивных </w:t>
      </w:r>
      <w:r w:rsidR="009D24C3">
        <w:rPr>
          <w:rFonts w:cs="Times New Roman"/>
          <w:szCs w:val="28"/>
        </w:rPr>
        <w:lastRenderedPageBreak/>
        <w:t>технологий, промышленности стали доступы практически неограниченные по сложности формы деталей. Поэтому можно констатировать, что ситуация в корне изменилась: теперь уже задача инженеров-конструкторов состоит в том, что проектировать на уровне, как можно более близком к оптимальному.</w:t>
      </w:r>
    </w:p>
    <w:p w:rsidR="00DE4E4B" w:rsidRDefault="009D24C3" w:rsidP="004D684C">
      <w:pPr>
        <w:rPr>
          <w:rFonts w:cs="Times New Roman"/>
          <w:b/>
          <w:szCs w:val="28"/>
        </w:rPr>
      </w:pPr>
      <w:r>
        <w:rPr>
          <w:rFonts w:cs="Times New Roman"/>
          <w:szCs w:val="28"/>
        </w:rPr>
        <w:tab/>
        <w:t>Представляется, что ключевой технологией синтеза оптимальных конструкций, составляющей гармоничный симбиоз с методами 3</w:t>
      </w:r>
      <w:r>
        <w:rPr>
          <w:rFonts w:cs="Times New Roman"/>
          <w:szCs w:val="28"/>
          <w:lang w:val="en-US"/>
        </w:rPr>
        <w:t>D</w:t>
      </w:r>
      <w:r w:rsidRPr="009D24C3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печати, является топологическая оптимизация.</w:t>
      </w:r>
    </w:p>
    <w:p w:rsidR="00B0309F" w:rsidRDefault="00B0309F" w:rsidP="00B0309F">
      <w:pPr>
        <w:jc w:val="center"/>
        <w:rPr>
          <w:rFonts w:cs="Times New Roman"/>
          <w:b/>
          <w:szCs w:val="28"/>
        </w:rPr>
      </w:pPr>
      <w:r>
        <w:rPr>
          <w:rFonts w:cs="Times New Roman"/>
          <w:b/>
          <w:szCs w:val="28"/>
        </w:rPr>
        <w:t>Топологическая оптимизация силовых конструкций</w:t>
      </w:r>
    </w:p>
    <w:p w:rsidR="00DE4E4B" w:rsidRDefault="00DE4E4B" w:rsidP="00DE4E4B">
      <w:pPr>
        <w:rPr>
          <w:rFonts w:cs="Times New Roman"/>
          <w:szCs w:val="28"/>
        </w:rPr>
      </w:pPr>
      <w:r>
        <w:rPr>
          <w:rFonts w:cs="Times New Roman"/>
          <w:b/>
          <w:szCs w:val="28"/>
        </w:rPr>
        <w:tab/>
      </w:r>
      <w:r w:rsidR="00C12B92">
        <w:rPr>
          <w:rFonts w:cs="Times New Roman"/>
          <w:szCs w:val="28"/>
        </w:rPr>
        <w:t>Топология – один из разделов математики, те свойства геометрических тел, которые остаются неизменными при их деформациях без нарушения сплошности. Применительно к теории конструирования, под топологией следует понимать конструктивно-силовую схему</w:t>
      </w:r>
      <w:r w:rsidR="00275360">
        <w:rPr>
          <w:rFonts w:cs="Times New Roman"/>
          <w:szCs w:val="28"/>
        </w:rPr>
        <w:t xml:space="preserve"> (КСС)</w:t>
      </w:r>
      <w:r w:rsidR="00C12B92">
        <w:rPr>
          <w:rFonts w:cs="Times New Roman"/>
          <w:szCs w:val="28"/>
        </w:rPr>
        <w:t xml:space="preserve">. </w:t>
      </w:r>
    </w:p>
    <w:p w:rsidR="0078000F" w:rsidRDefault="0078000F" w:rsidP="00DE4E4B">
      <w:pPr>
        <w:rPr>
          <w:rFonts w:cs="Times New Roman"/>
          <w:szCs w:val="28"/>
        </w:rPr>
      </w:pPr>
      <w:r>
        <w:rPr>
          <w:rFonts w:cs="Times New Roman"/>
          <w:szCs w:val="28"/>
        </w:rPr>
        <w:tab/>
      </w:r>
      <w:r w:rsidR="00275360">
        <w:rPr>
          <w:rFonts w:cs="Times New Roman"/>
          <w:szCs w:val="28"/>
        </w:rPr>
        <w:t xml:space="preserve">КСС определяет генеральные пути передачи усилий в конструкции, поэтому от рационального ее выбора сильно зависит весовая эффективность </w:t>
      </w:r>
      <w:r w:rsidR="00320D27">
        <w:rPr>
          <w:rFonts w:cs="Times New Roman"/>
          <w:szCs w:val="28"/>
        </w:rPr>
        <w:t>изделия</w:t>
      </w:r>
      <w:r w:rsidR="00275360">
        <w:rPr>
          <w:rFonts w:cs="Times New Roman"/>
          <w:szCs w:val="28"/>
        </w:rPr>
        <w:t xml:space="preserve">. </w:t>
      </w:r>
      <w:r w:rsidR="00C03DE5">
        <w:rPr>
          <w:rFonts w:cs="Times New Roman"/>
          <w:szCs w:val="28"/>
        </w:rPr>
        <w:t xml:space="preserve">Проблема определения оптимальных КСС у нас в стране начала активно развиваться начиная 1960-х годов. Следует здесь отметить большой вклад </w:t>
      </w:r>
      <w:r w:rsidR="00931024">
        <w:rPr>
          <w:rFonts w:cs="Times New Roman"/>
          <w:szCs w:val="28"/>
        </w:rPr>
        <w:t xml:space="preserve">в теорию оптимального проектирования и топологической оптимизации </w:t>
      </w:r>
      <w:sdt>
        <w:sdtPr>
          <w:rPr>
            <w:rFonts w:cs="Times New Roman"/>
            <w:szCs w:val="28"/>
          </w:rPr>
          <w:id w:val="1466396394"/>
          <w:citation/>
        </w:sdtPr>
        <w:sdtEndPr/>
        <w:sdtContent>
          <w:r w:rsidR="00931024">
            <w:rPr>
              <w:rFonts w:cs="Times New Roman"/>
              <w:szCs w:val="28"/>
            </w:rPr>
            <w:fldChar w:fldCharType="begin"/>
          </w:r>
          <w:r w:rsidR="00931024">
            <w:rPr>
              <w:rFonts w:cs="Times New Roman"/>
              <w:szCs w:val="28"/>
            </w:rPr>
            <w:instrText xml:space="preserve"> CITATION Ком \l 1049  \m Ком2 \m Ком1</w:instrText>
          </w:r>
          <w:r w:rsidR="00931024">
            <w:rPr>
              <w:rFonts w:cs="Times New Roman"/>
              <w:szCs w:val="28"/>
            </w:rPr>
            <w:fldChar w:fldCharType="separate"/>
          </w:r>
          <w:r w:rsidR="00931024" w:rsidRPr="00931024">
            <w:rPr>
              <w:rFonts w:cs="Times New Roman"/>
              <w:noProof/>
              <w:szCs w:val="28"/>
            </w:rPr>
            <w:t>[1, 2, 3]</w:t>
          </w:r>
          <w:r w:rsidR="00931024">
            <w:rPr>
              <w:rFonts w:cs="Times New Roman"/>
              <w:szCs w:val="28"/>
            </w:rPr>
            <w:fldChar w:fldCharType="end"/>
          </w:r>
        </w:sdtContent>
      </w:sdt>
      <w:r w:rsidR="00931024">
        <w:rPr>
          <w:rFonts w:cs="Times New Roman"/>
          <w:szCs w:val="28"/>
        </w:rPr>
        <w:t xml:space="preserve"> </w:t>
      </w:r>
      <w:r w:rsidR="00C03DE5">
        <w:rPr>
          <w:rFonts w:cs="Times New Roman"/>
          <w:szCs w:val="28"/>
        </w:rPr>
        <w:t>Куйбышевск</w:t>
      </w:r>
      <w:r w:rsidR="00931024">
        <w:rPr>
          <w:rFonts w:cs="Times New Roman"/>
          <w:szCs w:val="28"/>
        </w:rPr>
        <w:t>ую</w:t>
      </w:r>
      <w:r w:rsidR="00C03DE5">
        <w:rPr>
          <w:rFonts w:cs="Times New Roman"/>
          <w:szCs w:val="28"/>
        </w:rPr>
        <w:t xml:space="preserve"> (ныне Самарской) школ</w:t>
      </w:r>
      <w:r w:rsidR="00931024">
        <w:rPr>
          <w:rFonts w:cs="Times New Roman"/>
          <w:szCs w:val="28"/>
        </w:rPr>
        <w:t>у</w:t>
      </w:r>
      <w:r w:rsidR="00C03DE5">
        <w:rPr>
          <w:rFonts w:cs="Times New Roman"/>
          <w:szCs w:val="28"/>
        </w:rPr>
        <w:t xml:space="preserve"> силового конструирования, имеющей своими корнями авиационный институт (ныне СГАУ им. С. П. Королева) и кафедру конструкции и проектирования летательных аппаратов во главе с А. А. Комаровым, а затем В. А. Комаровым. </w:t>
      </w:r>
    </w:p>
    <w:p w:rsidR="00931024" w:rsidRDefault="00B143EE" w:rsidP="00DE4E4B">
      <w:pPr>
        <w:rPr>
          <w:rFonts w:cs="Times New Roman"/>
          <w:szCs w:val="28"/>
        </w:rPr>
      </w:pPr>
      <w:r>
        <w:rPr>
          <w:rFonts w:cs="Times New Roman"/>
          <w:szCs w:val="28"/>
        </w:rPr>
        <w:tab/>
        <w:t>За рубежом аналогичным вопросам посвящена монография</w:t>
      </w:r>
      <w:r w:rsidR="00931024" w:rsidRPr="00931024">
        <w:rPr>
          <w:rFonts w:cs="Times New Roman"/>
          <w:szCs w:val="28"/>
        </w:rPr>
        <w:t xml:space="preserve"> </w:t>
      </w:r>
      <w:sdt>
        <w:sdtPr>
          <w:rPr>
            <w:rFonts w:cs="Times New Roman"/>
            <w:szCs w:val="28"/>
            <w:lang w:val="en-US"/>
          </w:rPr>
          <w:id w:val="1527826277"/>
          <w:citation/>
        </w:sdtPr>
        <w:sdtEndPr/>
        <w:sdtContent>
          <w:r w:rsidR="00931024">
            <w:rPr>
              <w:rFonts w:cs="Times New Roman"/>
              <w:szCs w:val="28"/>
              <w:lang w:val="en-US"/>
            </w:rPr>
            <w:fldChar w:fldCharType="begin"/>
          </w:r>
          <w:r w:rsidR="00931024" w:rsidRPr="00931024">
            <w:rPr>
              <w:rFonts w:cs="Times New Roman"/>
              <w:szCs w:val="28"/>
            </w:rPr>
            <w:instrText xml:space="preserve"> </w:instrText>
          </w:r>
          <w:r w:rsidR="00931024">
            <w:rPr>
              <w:rFonts w:cs="Times New Roman"/>
              <w:szCs w:val="28"/>
              <w:lang w:val="en-US"/>
            </w:rPr>
            <w:instrText>CITATION</w:instrText>
          </w:r>
          <w:r w:rsidR="00931024" w:rsidRPr="00931024">
            <w:rPr>
              <w:rFonts w:cs="Times New Roman"/>
              <w:szCs w:val="28"/>
            </w:rPr>
            <w:instrText xml:space="preserve"> </w:instrText>
          </w:r>
          <w:r w:rsidR="00931024">
            <w:rPr>
              <w:rFonts w:cs="Times New Roman"/>
              <w:szCs w:val="28"/>
              <w:lang w:val="en-US"/>
            </w:rPr>
            <w:instrText>Ben</w:instrText>
          </w:r>
          <w:r w:rsidR="00931024" w:rsidRPr="00931024">
            <w:rPr>
              <w:rFonts w:cs="Times New Roman"/>
              <w:szCs w:val="28"/>
            </w:rPr>
            <w:instrText xml:space="preserve"> \</w:instrText>
          </w:r>
          <w:r w:rsidR="00931024">
            <w:rPr>
              <w:rFonts w:cs="Times New Roman"/>
              <w:szCs w:val="28"/>
              <w:lang w:val="en-US"/>
            </w:rPr>
            <w:instrText>l</w:instrText>
          </w:r>
          <w:r w:rsidR="00931024" w:rsidRPr="00931024">
            <w:rPr>
              <w:rFonts w:cs="Times New Roman"/>
              <w:szCs w:val="28"/>
            </w:rPr>
            <w:instrText xml:space="preserve"> 1033 </w:instrText>
          </w:r>
          <w:r w:rsidR="00931024">
            <w:rPr>
              <w:rFonts w:cs="Times New Roman"/>
              <w:szCs w:val="28"/>
              <w:lang w:val="en-US"/>
            </w:rPr>
            <w:fldChar w:fldCharType="separate"/>
          </w:r>
          <w:r w:rsidR="00931024" w:rsidRPr="00931024">
            <w:rPr>
              <w:rFonts w:cs="Times New Roman"/>
              <w:noProof/>
              <w:szCs w:val="28"/>
            </w:rPr>
            <w:t>[4]</w:t>
          </w:r>
          <w:r w:rsidR="00931024">
            <w:rPr>
              <w:rFonts w:cs="Times New Roman"/>
              <w:szCs w:val="28"/>
              <w:lang w:val="en-US"/>
            </w:rPr>
            <w:fldChar w:fldCharType="end"/>
          </w:r>
        </w:sdtContent>
      </w:sdt>
      <w:r w:rsidR="00931024" w:rsidRPr="00931024">
        <w:rPr>
          <w:rFonts w:cs="Times New Roman"/>
          <w:szCs w:val="28"/>
        </w:rPr>
        <w:t>.</w:t>
      </w:r>
    </w:p>
    <w:p w:rsidR="003605F3" w:rsidRDefault="00931024" w:rsidP="004D684C">
      <w:pPr>
        <w:rPr>
          <w:rFonts w:cs="Times New Roman"/>
          <w:szCs w:val="28"/>
        </w:rPr>
      </w:pPr>
      <w:r>
        <w:rPr>
          <w:rFonts w:cs="Times New Roman"/>
          <w:szCs w:val="28"/>
        </w:rPr>
        <w:tab/>
        <w:t>Рассмотрим</w:t>
      </w:r>
      <w:r w:rsidR="00B143EE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суть топологической оптимизации. Будем иметь ввиду конечно-элементную интерпретацию всех умо</w:t>
      </w:r>
      <w:r w:rsidR="00DE13FE">
        <w:rPr>
          <w:rFonts w:cs="Times New Roman"/>
          <w:szCs w:val="28"/>
        </w:rPr>
        <w:t xml:space="preserve">заключений. Считаем заданной габаритную область, где в принципе может находится конструкция. Эта область выбирается обычно из компоновочных соображений. Приложим к этой области заданные граничные условия. Запустив далее процесс </w:t>
      </w:r>
      <w:r w:rsidR="00DE13FE">
        <w:rPr>
          <w:rFonts w:cs="Times New Roman"/>
          <w:szCs w:val="28"/>
        </w:rPr>
        <w:lastRenderedPageBreak/>
        <w:t xml:space="preserve">топологической оптимизации, мы будем итерационно убирать материал из тех мест, </w:t>
      </w:r>
      <w:r w:rsidR="003605F3">
        <w:rPr>
          <w:rFonts w:cs="Times New Roman"/>
          <w:szCs w:val="28"/>
        </w:rPr>
        <w:t xml:space="preserve">которые не задействованы в передаче усилий. В итоге, остается только тот материал, который необходим для уравновешивания действующих нагрузок и удовлетворения проектным ограничениям: на напряжения, на собственные частоты и т. </w:t>
      </w:r>
      <w:proofErr w:type="gramStart"/>
      <w:r w:rsidR="003605F3">
        <w:rPr>
          <w:rFonts w:cs="Times New Roman"/>
          <w:szCs w:val="28"/>
        </w:rPr>
        <w:t>п</w:t>
      </w:r>
      <w:proofErr w:type="gramEnd"/>
      <w:r w:rsidR="003605F3">
        <w:rPr>
          <w:rFonts w:cs="Times New Roman"/>
          <w:szCs w:val="28"/>
        </w:rPr>
        <w:t xml:space="preserve"> (</w:t>
      </w:r>
      <w:r w:rsidR="003605F3">
        <w:rPr>
          <w:rFonts w:cs="Times New Roman"/>
          <w:szCs w:val="28"/>
        </w:rPr>
        <w:fldChar w:fldCharType="begin"/>
      </w:r>
      <w:r w:rsidR="003605F3">
        <w:rPr>
          <w:rFonts w:cs="Times New Roman"/>
          <w:szCs w:val="28"/>
        </w:rPr>
        <w:instrText xml:space="preserve"> REF _Ref446002380 \h </w:instrText>
      </w:r>
      <w:r w:rsidR="003605F3">
        <w:rPr>
          <w:rFonts w:cs="Times New Roman"/>
          <w:szCs w:val="28"/>
        </w:rPr>
      </w:r>
      <w:r w:rsidR="003605F3">
        <w:rPr>
          <w:rFonts w:cs="Times New Roman"/>
          <w:szCs w:val="28"/>
        </w:rPr>
        <w:fldChar w:fldCharType="separate"/>
      </w:r>
      <w:r w:rsidR="003605F3">
        <w:t>Рис</w:t>
      </w:r>
      <w:r w:rsidR="00553F24">
        <w:t>.</w:t>
      </w:r>
      <w:r w:rsidR="003605F3">
        <w:t xml:space="preserve"> </w:t>
      </w:r>
      <w:r w:rsidR="003605F3">
        <w:rPr>
          <w:noProof/>
        </w:rPr>
        <w:t>1</w:t>
      </w:r>
      <w:r w:rsidR="003605F3">
        <w:rPr>
          <w:rFonts w:cs="Times New Roman"/>
          <w:szCs w:val="28"/>
        </w:rPr>
        <w:fldChar w:fldCharType="end"/>
      </w:r>
      <w:r w:rsidR="003605F3">
        <w:rPr>
          <w:rFonts w:cs="Times New Roman"/>
          <w:szCs w:val="28"/>
        </w:rPr>
        <w:t>).</w:t>
      </w:r>
      <w:r w:rsidR="00DE13FE">
        <w:rPr>
          <w:rFonts w:cs="Times New Roman"/>
          <w:szCs w:val="28"/>
        </w:rPr>
        <w:t xml:space="preserve"> </w:t>
      </w:r>
    </w:p>
    <w:p w:rsidR="003605F3" w:rsidRDefault="00DE13FE" w:rsidP="003605F3">
      <w:pPr>
        <w:jc w:val="center"/>
      </w:pPr>
      <w:r>
        <w:rPr>
          <w:noProof/>
          <w:lang w:eastAsia="ru-RU"/>
        </w:rPr>
        <w:drawing>
          <wp:inline distT="0" distB="0" distL="0" distR="0" wp14:anchorId="3D1B674C" wp14:editId="5F56A1C7">
            <wp:extent cx="4206090" cy="977900"/>
            <wp:effectExtent l="0" t="0" r="444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333580" cy="1007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13FE" w:rsidRDefault="003605F3" w:rsidP="003605F3">
      <w:pPr>
        <w:pStyle w:val="a5"/>
        <w:jc w:val="center"/>
      </w:pPr>
      <w:bookmarkStart w:id="1" w:name="_Ref446002380"/>
      <w:r>
        <w:t>Рис</w:t>
      </w:r>
      <w:r w:rsidR="00553F24">
        <w:t>.</w:t>
      </w:r>
      <w:r>
        <w:t xml:space="preserve"> </w:t>
      </w:r>
      <w:r w:rsidR="00FA4553">
        <w:fldChar w:fldCharType="begin"/>
      </w:r>
      <w:r w:rsidR="00FA4553">
        <w:instrText xml:space="preserve"> SEQ Рисунок \* ARABIC </w:instrText>
      </w:r>
      <w:r w:rsidR="00FA4553">
        <w:fldChar w:fldCharType="separate"/>
      </w:r>
      <w:r w:rsidR="00A24D3C">
        <w:rPr>
          <w:noProof/>
        </w:rPr>
        <w:t>1</w:t>
      </w:r>
      <w:r w:rsidR="00FA4553">
        <w:rPr>
          <w:noProof/>
        </w:rPr>
        <w:fldChar w:fldCharType="end"/>
      </w:r>
      <w:bookmarkEnd w:id="1"/>
      <w:r>
        <w:t xml:space="preserve"> – Результат топологической оптимизации</w:t>
      </w:r>
    </w:p>
    <w:p w:rsidR="00B452A0" w:rsidRPr="002A520B" w:rsidRDefault="00B452A0" w:rsidP="00B452A0">
      <w:pPr>
        <w:jc w:val="center"/>
        <w:rPr>
          <w:b/>
        </w:rPr>
      </w:pPr>
      <w:r>
        <w:rPr>
          <w:b/>
          <w:lang w:val="en-US"/>
        </w:rPr>
        <w:t>CADFEM</w:t>
      </w:r>
      <w:r w:rsidRPr="002A520B">
        <w:rPr>
          <w:b/>
        </w:rPr>
        <w:t xml:space="preserve"> </w:t>
      </w:r>
      <w:r>
        <w:rPr>
          <w:b/>
          <w:lang w:val="en-US"/>
        </w:rPr>
        <w:t>Topology</w:t>
      </w:r>
      <w:r w:rsidRPr="002A520B">
        <w:rPr>
          <w:b/>
        </w:rPr>
        <w:t xml:space="preserve"> </w:t>
      </w:r>
      <w:r>
        <w:rPr>
          <w:b/>
          <w:lang w:val="en-US"/>
        </w:rPr>
        <w:t>optimization</w:t>
      </w:r>
    </w:p>
    <w:p w:rsidR="00B452A0" w:rsidRDefault="00B452A0" w:rsidP="00B452A0">
      <w:r w:rsidRPr="002A520B">
        <w:tab/>
      </w:r>
      <w:r>
        <w:t xml:space="preserve">Название, вынесенное в заголовок, именует собой программное обеспечение, разработанное в самарском филиале компании КАДФЕМ и предназначенное для проведение топологической оптимизации. Разработка реализована в виде встраиваемого модуля </w:t>
      </w:r>
      <w:r w:rsidRPr="00B452A0">
        <w:t>(</w:t>
      </w:r>
      <w:r>
        <w:rPr>
          <w:lang w:val="en-US"/>
        </w:rPr>
        <w:t>ACT</w:t>
      </w:r>
      <w:r w:rsidRPr="00B452A0">
        <w:t>-</w:t>
      </w:r>
      <w:r>
        <w:t>расширения</w:t>
      </w:r>
      <w:r w:rsidRPr="00B452A0">
        <w:t xml:space="preserve">) </w:t>
      </w:r>
      <w:r>
        <w:t xml:space="preserve">в систему </w:t>
      </w:r>
      <w:r>
        <w:rPr>
          <w:lang w:val="en-US"/>
        </w:rPr>
        <w:t>ANSYS</w:t>
      </w:r>
      <w:r w:rsidRPr="00B452A0">
        <w:t>.</w:t>
      </w:r>
      <w:r>
        <w:t xml:space="preserve"> </w:t>
      </w:r>
    </w:p>
    <w:p w:rsidR="00B452A0" w:rsidRDefault="00B452A0" w:rsidP="00B452A0">
      <w:r>
        <w:tab/>
        <w:t>Сводка основных возможностей программы включает в себя:</w:t>
      </w:r>
    </w:p>
    <w:p w:rsidR="00A94959" w:rsidRPr="00B452A0" w:rsidRDefault="00B452A0" w:rsidP="00B452A0">
      <w:pPr>
        <w:numPr>
          <w:ilvl w:val="0"/>
          <w:numId w:val="1"/>
        </w:numPr>
      </w:pPr>
      <w:r>
        <w:t>Оптимизацию оболочечных и твердотельных моделей</w:t>
      </w:r>
    </w:p>
    <w:p w:rsidR="00A94959" w:rsidRPr="00B452A0" w:rsidRDefault="00B452A0" w:rsidP="00B452A0">
      <w:pPr>
        <w:numPr>
          <w:ilvl w:val="0"/>
          <w:numId w:val="1"/>
        </w:numPr>
      </w:pPr>
      <w:r>
        <w:t>Учет нескольких</w:t>
      </w:r>
      <w:r w:rsidR="00BB475C" w:rsidRPr="00B452A0">
        <w:t xml:space="preserve"> случаев нагружения</w:t>
      </w:r>
    </w:p>
    <w:p w:rsidR="00A94959" w:rsidRPr="00B452A0" w:rsidRDefault="00BB475C" w:rsidP="00B452A0">
      <w:pPr>
        <w:numPr>
          <w:ilvl w:val="0"/>
          <w:numId w:val="1"/>
        </w:numPr>
      </w:pPr>
      <w:r w:rsidRPr="00B452A0">
        <w:t>Расчет с нелинейностями</w:t>
      </w:r>
    </w:p>
    <w:p w:rsidR="00A94959" w:rsidRPr="00B452A0" w:rsidRDefault="00B452A0" w:rsidP="00B452A0">
      <w:pPr>
        <w:numPr>
          <w:ilvl w:val="0"/>
          <w:numId w:val="1"/>
        </w:numPr>
      </w:pPr>
      <w:r>
        <w:t>Поддержка в</w:t>
      </w:r>
      <w:r w:rsidR="00BB475C" w:rsidRPr="00B452A0">
        <w:t>се</w:t>
      </w:r>
      <w:r>
        <w:t>х</w:t>
      </w:r>
      <w:r w:rsidR="00BB475C" w:rsidRPr="00B452A0">
        <w:t xml:space="preserve"> типы граничных условий, доступные в </w:t>
      </w:r>
      <w:r w:rsidR="00BB475C" w:rsidRPr="00B452A0">
        <w:rPr>
          <w:lang w:val="en-US"/>
        </w:rPr>
        <w:t>ANSYS</w:t>
      </w:r>
      <w:r w:rsidR="00BB475C" w:rsidRPr="00B452A0">
        <w:t xml:space="preserve"> </w:t>
      </w:r>
      <w:r w:rsidR="00BB475C" w:rsidRPr="00B452A0">
        <w:rPr>
          <w:lang w:val="en-US"/>
        </w:rPr>
        <w:t>Mechanical</w:t>
      </w:r>
    </w:p>
    <w:p w:rsidR="00A94959" w:rsidRPr="00B452A0" w:rsidRDefault="00BB475C" w:rsidP="00B452A0">
      <w:pPr>
        <w:numPr>
          <w:ilvl w:val="0"/>
          <w:numId w:val="1"/>
        </w:numPr>
      </w:pPr>
      <w:r w:rsidRPr="00B452A0">
        <w:t xml:space="preserve">Экспорт топологии в формат </w:t>
      </w:r>
      <w:r w:rsidRPr="00B452A0">
        <w:rPr>
          <w:lang w:val="en-US"/>
        </w:rPr>
        <w:t>STL</w:t>
      </w:r>
      <w:r w:rsidRPr="00B452A0">
        <w:t xml:space="preserve"> и </w:t>
      </w:r>
      <w:r w:rsidRPr="00B452A0">
        <w:rPr>
          <w:lang w:val="en-US"/>
        </w:rPr>
        <w:t>IGS</w:t>
      </w:r>
      <w:r w:rsidRPr="00B452A0">
        <w:t>.</w:t>
      </w:r>
    </w:p>
    <w:p w:rsidR="00A94959" w:rsidRPr="00B452A0" w:rsidRDefault="00B452A0" w:rsidP="00B452A0">
      <w:pPr>
        <w:numPr>
          <w:ilvl w:val="0"/>
          <w:numId w:val="1"/>
        </w:numPr>
      </w:pPr>
      <w:r>
        <w:t>Включение технологических ограничений</w:t>
      </w:r>
    </w:p>
    <w:p w:rsidR="00A94959" w:rsidRDefault="00B452A0" w:rsidP="00B452A0">
      <w:pPr>
        <w:numPr>
          <w:ilvl w:val="0"/>
          <w:numId w:val="1"/>
        </w:numPr>
      </w:pPr>
      <w:r>
        <w:t>Оптимизация с ортотропными</w:t>
      </w:r>
      <w:r w:rsidR="00BB475C" w:rsidRPr="00B452A0">
        <w:t xml:space="preserve"> материал</w:t>
      </w:r>
      <w:r>
        <w:t>ами</w:t>
      </w:r>
    </w:p>
    <w:p w:rsidR="00180725" w:rsidRDefault="00180725" w:rsidP="00180725">
      <w:pPr>
        <w:ind w:left="360" w:firstLine="348"/>
      </w:pPr>
      <w:proofErr w:type="gramStart"/>
      <w:r>
        <w:rPr>
          <w:lang w:val="en-US"/>
        </w:rPr>
        <w:lastRenderedPageBreak/>
        <w:t>CADFEM</w:t>
      </w:r>
      <w:r w:rsidRPr="00180725">
        <w:t xml:space="preserve"> </w:t>
      </w:r>
      <w:r>
        <w:rPr>
          <w:lang w:val="en-US"/>
        </w:rPr>
        <w:t>Topology</w:t>
      </w:r>
      <w:r w:rsidRPr="00180725">
        <w:t xml:space="preserve"> </w:t>
      </w:r>
      <w:r>
        <w:rPr>
          <w:lang w:val="en-US"/>
        </w:rPr>
        <w:t>optimization</w:t>
      </w:r>
      <w:r w:rsidRPr="00180725">
        <w:t xml:space="preserve"> </w:t>
      </w:r>
      <w:r>
        <w:t>имеет полностью русскоязычный интерфейс (</w:t>
      </w:r>
      <w:r>
        <w:fldChar w:fldCharType="begin"/>
      </w:r>
      <w:r>
        <w:instrText xml:space="preserve"> REF _Ref446002740 \h </w:instrText>
      </w:r>
      <w:r>
        <w:fldChar w:fldCharType="separate"/>
      </w:r>
      <w:r>
        <w:t>Рис</w:t>
      </w:r>
      <w:r w:rsidR="00553F24">
        <w:t>.</w:t>
      </w:r>
      <w:r>
        <w:t xml:space="preserve"> </w:t>
      </w:r>
      <w:r>
        <w:rPr>
          <w:noProof/>
        </w:rPr>
        <w:t>2</w:t>
      </w:r>
      <w:r>
        <w:fldChar w:fldCharType="end"/>
      </w:r>
      <w:r>
        <w:t>).</w:t>
      </w:r>
      <w:proofErr w:type="gramEnd"/>
    </w:p>
    <w:p w:rsidR="00180725" w:rsidRDefault="00180725" w:rsidP="00180725">
      <w:pPr>
        <w:keepNext/>
        <w:ind w:left="360" w:firstLine="348"/>
      </w:pPr>
      <w:r>
        <w:rPr>
          <w:noProof/>
          <w:lang w:eastAsia="ru-RU"/>
        </w:rPr>
        <w:drawing>
          <wp:inline distT="0" distB="0" distL="0" distR="0" wp14:anchorId="06A17F72" wp14:editId="7CA2E285">
            <wp:extent cx="4815135" cy="2749079"/>
            <wp:effectExtent l="0" t="0" r="508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16370" cy="2749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0725" w:rsidRPr="00553F24" w:rsidRDefault="00180725" w:rsidP="00180725">
      <w:pPr>
        <w:pStyle w:val="a5"/>
        <w:jc w:val="center"/>
      </w:pPr>
      <w:bookmarkStart w:id="2" w:name="_Ref446002740"/>
      <w:r>
        <w:t>Рис</w:t>
      </w:r>
      <w:r w:rsidR="00553F24">
        <w:t>.</w:t>
      </w:r>
      <w:r w:rsidRPr="00553F24">
        <w:t xml:space="preserve"> </w:t>
      </w:r>
      <w:r>
        <w:fldChar w:fldCharType="begin"/>
      </w:r>
      <w:r w:rsidRPr="00553F24">
        <w:instrText xml:space="preserve"> </w:instrText>
      </w:r>
      <w:r w:rsidRPr="002646AF">
        <w:rPr>
          <w:lang w:val="en-US"/>
        </w:rPr>
        <w:instrText>SEQ</w:instrText>
      </w:r>
      <w:r w:rsidRPr="00553F24">
        <w:instrText xml:space="preserve"> </w:instrText>
      </w:r>
      <w:r>
        <w:instrText>Рисунок</w:instrText>
      </w:r>
      <w:r w:rsidRPr="00553F24">
        <w:instrText xml:space="preserve"> \* </w:instrText>
      </w:r>
      <w:r w:rsidRPr="002646AF">
        <w:rPr>
          <w:lang w:val="en-US"/>
        </w:rPr>
        <w:instrText>ARABIC</w:instrText>
      </w:r>
      <w:r w:rsidRPr="00553F24">
        <w:instrText xml:space="preserve"> </w:instrText>
      </w:r>
      <w:r>
        <w:fldChar w:fldCharType="separate"/>
      </w:r>
      <w:r w:rsidR="00A24D3C" w:rsidRPr="00553F24">
        <w:rPr>
          <w:noProof/>
        </w:rPr>
        <w:t>2</w:t>
      </w:r>
      <w:r>
        <w:fldChar w:fldCharType="end"/>
      </w:r>
      <w:bookmarkEnd w:id="2"/>
      <w:r w:rsidRPr="00553F24">
        <w:t xml:space="preserve"> – </w:t>
      </w:r>
      <w:r>
        <w:t>Интерфейс</w:t>
      </w:r>
      <w:r w:rsidRPr="00553F24">
        <w:t xml:space="preserve"> </w:t>
      </w:r>
      <w:r>
        <w:rPr>
          <w:lang w:val="en-US"/>
        </w:rPr>
        <w:t>CADFEM</w:t>
      </w:r>
      <w:r w:rsidRPr="00553F24">
        <w:t xml:space="preserve"> </w:t>
      </w:r>
      <w:r>
        <w:rPr>
          <w:lang w:val="en-US"/>
        </w:rPr>
        <w:t>Topology</w:t>
      </w:r>
      <w:r w:rsidRPr="00553F24">
        <w:t xml:space="preserve"> </w:t>
      </w:r>
      <w:r>
        <w:rPr>
          <w:lang w:val="en-US"/>
        </w:rPr>
        <w:t>optimization</w:t>
      </w:r>
    </w:p>
    <w:p w:rsidR="00180725" w:rsidRDefault="005771DC" w:rsidP="005771DC">
      <w:pPr>
        <w:jc w:val="center"/>
        <w:rPr>
          <w:b/>
        </w:rPr>
      </w:pPr>
      <w:r>
        <w:rPr>
          <w:b/>
        </w:rPr>
        <w:t>Демонстрационные задачи</w:t>
      </w:r>
    </w:p>
    <w:p w:rsidR="00351EBB" w:rsidRDefault="00351EBB" w:rsidP="00351EBB">
      <w:pPr>
        <w:ind w:firstLine="708"/>
        <w:rPr>
          <w:i/>
        </w:rPr>
      </w:pPr>
      <w:r>
        <w:rPr>
          <w:i/>
        </w:rPr>
        <w:t>Топологическая оптимизация кронштейна</w:t>
      </w:r>
      <w:r w:rsidR="008F571D">
        <w:rPr>
          <w:i/>
        </w:rPr>
        <w:t xml:space="preserve"> (</w:t>
      </w:r>
      <w:r w:rsidR="008F571D" w:rsidRPr="008F571D">
        <w:rPr>
          <w:i/>
        </w:rPr>
        <w:fldChar w:fldCharType="begin"/>
      </w:r>
      <w:r w:rsidR="008F571D" w:rsidRPr="008F571D">
        <w:rPr>
          <w:i/>
        </w:rPr>
        <w:instrText xml:space="preserve"> REF _Ref446003807 \h  \* MERGEFORMAT </w:instrText>
      </w:r>
      <w:r w:rsidR="008F571D" w:rsidRPr="008F571D">
        <w:rPr>
          <w:i/>
        </w:rPr>
      </w:r>
      <w:r w:rsidR="008F571D" w:rsidRPr="008F571D">
        <w:rPr>
          <w:i/>
        </w:rPr>
        <w:fldChar w:fldCharType="separate"/>
      </w:r>
      <w:r w:rsidR="008F571D" w:rsidRPr="008F571D">
        <w:rPr>
          <w:i/>
        </w:rPr>
        <w:t>Рис</w:t>
      </w:r>
      <w:r w:rsidR="00553F24">
        <w:rPr>
          <w:i/>
        </w:rPr>
        <w:t>.</w:t>
      </w:r>
      <w:r w:rsidR="008F571D" w:rsidRPr="008F571D">
        <w:rPr>
          <w:i/>
        </w:rPr>
        <w:t xml:space="preserve"> </w:t>
      </w:r>
      <w:r w:rsidR="008F571D" w:rsidRPr="008F571D">
        <w:rPr>
          <w:i/>
          <w:noProof/>
        </w:rPr>
        <w:t>3</w:t>
      </w:r>
      <w:r w:rsidR="008F571D" w:rsidRPr="008F571D">
        <w:rPr>
          <w:i/>
        </w:rPr>
        <w:fldChar w:fldCharType="end"/>
      </w:r>
      <w:r w:rsidR="008F571D">
        <w:rPr>
          <w:i/>
        </w:rPr>
        <w:t>)</w:t>
      </w:r>
    </w:p>
    <w:p w:rsidR="00351EBB" w:rsidRPr="00DC228B" w:rsidRDefault="00351EBB" w:rsidP="00351EBB">
      <w:pPr>
        <w:ind w:firstLine="708"/>
      </w:pPr>
      <w:r>
        <w:t xml:space="preserve">Типовой пример, демонстрирующий «боевое» применение топологической оптимизации. </w:t>
      </w:r>
      <w:r w:rsidR="001658A5">
        <w:t xml:space="preserve">Строится габаритная область, прикладываются нагрузки и закрепления. После оптимизации получаем изоповерхности распределения материала, </w:t>
      </w:r>
      <w:r w:rsidR="00DC228B">
        <w:t xml:space="preserve">отвечающего конструкции минимальной массы. Изоповерхности </w:t>
      </w:r>
      <w:r w:rsidR="001658A5">
        <w:t xml:space="preserve">можно «выгрузить» в геометрические форматы </w:t>
      </w:r>
      <w:r w:rsidR="001658A5">
        <w:rPr>
          <w:lang w:val="en-US"/>
        </w:rPr>
        <w:t>STL</w:t>
      </w:r>
      <w:r w:rsidR="001658A5" w:rsidRPr="001658A5">
        <w:t xml:space="preserve"> </w:t>
      </w:r>
      <w:r w:rsidR="001658A5">
        <w:t xml:space="preserve">и </w:t>
      </w:r>
      <w:r w:rsidR="001658A5">
        <w:rPr>
          <w:lang w:val="en-US"/>
        </w:rPr>
        <w:t>IGS</w:t>
      </w:r>
      <w:r w:rsidR="00DC228B">
        <w:t xml:space="preserve"> для дальнейшей проработки и «обрисовки» в </w:t>
      </w:r>
      <w:r w:rsidR="00DC228B">
        <w:rPr>
          <w:lang w:val="en-US"/>
        </w:rPr>
        <w:t>CAD</w:t>
      </w:r>
      <w:r w:rsidR="00DC228B" w:rsidRPr="00DC228B">
        <w:t>-</w:t>
      </w:r>
      <w:r w:rsidR="00DC228B">
        <w:t>системе.</w:t>
      </w:r>
    </w:p>
    <w:p w:rsidR="002A520B" w:rsidRDefault="00351EBB" w:rsidP="002A520B">
      <w:pPr>
        <w:keepNext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C087868" wp14:editId="6C003912">
            <wp:extent cx="4640239" cy="2669067"/>
            <wp:effectExtent l="0" t="0" r="825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45666" cy="2672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71DC" w:rsidRDefault="002A520B" w:rsidP="002A520B">
      <w:pPr>
        <w:pStyle w:val="a5"/>
        <w:jc w:val="center"/>
      </w:pPr>
      <w:bookmarkStart w:id="3" w:name="_Ref446003807"/>
      <w:r>
        <w:t>Рис</w:t>
      </w:r>
      <w:r w:rsidR="00553F24">
        <w:t>.</w:t>
      </w:r>
      <w:r>
        <w:t xml:space="preserve"> </w:t>
      </w:r>
      <w:r w:rsidR="00FA4553">
        <w:fldChar w:fldCharType="begin"/>
      </w:r>
      <w:r w:rsidR="00FA4553">
        <w:instrText xml:space="preserve"> SEQ Рисунок \* ARABIC </w:instrText>
      </w:r>
      <w:r w:rsidR="00FA4553">
        <w:fldChar w:fldCharType="separate"/>
      </w:r>
      <w:r w:rsidR="00A24D3C">
        <w:rPr>
          <w:noProof/>
        </w:rPr>
        <w:t>3</w:t>
      </w:r>
      <w:r w:rsidR="00FA4553">
        <w:rPr>
          <w:noProof/>
        </w:rPr>
        <w:fldChar w:fldCharType="end"/>
      </w:r>
      <w:bookmarkEnd w:id="3"/>
      <w:r>
        <w:t xml:space="preserve"> – Топологическая оптимизация кронштейна</w:t>
      </w:r>
    </w:p>
    <w:p w:rsidR="00DC228B" w:rsidRDefault="008F571D" w:rsidP="00DC228B">
      <w:pPr>
        <w:rPr>
          <w:i/>
        </w:rPr>
      </w:pPr>
      <w:r>
        <w:rPr>
          <w:i/>
        </w:rPr>
        <w:t>Получение профиля диска газотурбинного двигателя</w:t>
      </w:r>
      <w:r w:rsidR="002646AF">
        <w:rPr>
          <w:i/>
        </w:rPr>
        <w:t xml:space="preserve"> (</w:t>
      </w:r>
      <w:r w:rsidR="002646AF" w:rsidRPr="002646AF">
        <w:rPr>
          <w:i/>
        </w:rPr>
        <w:fldChar w:fldCharType="begin"/>
      </w:r>
      <w:r w:rsidR="002646AF" w:rsidRPr="002646AF">
        <w:rPr>
          <w:i/>
        </w:rPr>
        <w:instrText xml:space="preserve"> REF _Ref446003846 \h  \* MERGEFORMAT </w:instrText>
      </w:r>
      <w:r w:rsidR="002646AF" w:rsidRPr="002646AF">
        <w:rPr>
          <w:i/>
        </w:rPr>
      </w:r>
      <w:r w:rsidR="002646AF" w:rsidRPr="002646AF">
        <w:rPr>
          <w:i/>
        </w:rPr>
        <w:fldChar w:fldCharType="separate"/>
      </w:r>
      <w:r w:rsidR="002646AF" w:rsidRPr="002646AF">
        <w:rPr>
          <w:i/>
        </w:rPr>
        <w:t>Рис</w:t>
      </w:r>
      <w:r w:rsidR="00553F24">
        <w:rPr>
          <w:i/>
        </w:rPr>
        <w:t>.</w:t>
      </w:r>
      <w:r w:rsidR="002646AF" w:rsidRPr="002646AF">
        <w:rPr>
          <w:i/>
        </w:rPr>
        <w:t xml:space="preserve"> </w:t>
      </w:r>
      <w:r w:rsidR="002646AF" w:rsidRPr="002646AF">
        <w:rPr>
          <w:i/>
          <w:noProof/>
        </w:rPr>
        <w:t>4</w:t>
      </w:r>
      <w:r w:rsidR="002646AF" w:rsidRPr="002646AF">
        <w:rPr>
          <w:i/>
        </w:rPr>
        <w:fldChar w:fldCharType="end"/>
      </w:r>
      <w:r w:rsidR="002646AF">
        <w:rPr>
          <w:i/>
        </w:rPr>
        <w:t>)</w:t>
      </w:r>
    </w:p>
    <w:p w:rsidR="002646AF" w:rsidRPr="002646AF" w:rsidRDefault="002646AF" w:rsidP="00DC228B">
      <w:r>
        <w:rPr>
          <w:i/>
        </w:rPr>
        <w:tab/>
      </w:r>
      <w:r>
        <w:t xml:space="preserve">К особенностям данной задачи следует отнести осесимметричную постановку и действие инерционных сил. </w:t>
      </w:r>
    </w:p>
    <w:p w:rsidR="002646AF" w:rsidRDefault="008F571D" w:rsidP="002646AF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766FD071" wp14:editId="3A9C6DDF">
            <wp:extent cx="3609893" cy="1992290"/>
            <wp:effectExtent l="0" t="0" r="0" b="825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34343" cy="2005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571D" w:rsidRPr="002646AF" w:rsidRDefault="002646AF" w:rsidP="002646AF">
      <w:pPr>
        <w:pStyle w:val="a5"/>
        <w:jc w:val="center"/>
      </w:pPr>
      <w:bookmarkStart w:id="4" w:name="_Ref446003846"/>
      <w:r>
        <w:t>Рис</w:t>
      </w:r>
      <w:r w:rsidR="00553F24">
        <w:t>.</w:t>
      </w:r>
      <w:r>
        <w:t xml:space="preserve"> </w:t>
      </w:r>
      <w:r w:rsidR="00FA4553">
        <w:fldChar w:fldCharType="begin"/>
      </w:r>
      <w:r w:rsidR="00FA4553">
        <w:instrText xml:space="preserve"> SEQ Рисунок \* ARABIC </w:instrText>
      </w:r>
      <w:r w:rsidR="00FA4553">
        <w:fldChar w:fldCharType="separate"/>
      </w:r>
      <w:r w:rsidR="00A24D3C">
        <w:rPr>
          <w:noProof/>
        </w:rPr>
        <w:t>4</w:t>
      </w:r>
      <w:r w:rsidR="00FA4553">
        <w:rPr>
          <w:noProof/>
        </w:rPr>
        <w:fldChar w:fldCharType="end"/>
      </w:r>
      <w:bookmarkEnd w:id="4"/>
      <w:r>
        <w:t xml:space="preserve"> – Получение профиля диска газотурбинного двигателя</w:t>
      </w:r>
    </w:p>
    <w:p w:rsidR="00B452A0" w:rsidRDefault="002646AF" w:rsidP="00B452A0">
      <w:r>
        <w:tab/>
        <w:t>Полученный в ходе расчета результат соответствует известному аналитическому решению об экспоненциальном законе распределения толщины равнопрочного (следовательно, и наиболее легкого) диска по радиальной координате.</w:t>
      </w:r>
    </w:p>
    <w:p w:rsidR="002646AF" w:rsidRDefault="002646AF" w:rsidP="00B452A0">
      <w:pPr>
        <w:rPr>
          <w:i/>
        </w:rPr>
      </w:pPr>
      <w:r>
        <w:tab/>
      </w:r>
      <w:r>
        <w:rPr>
          <w:i/>
        </w:rPr>
        <w:t>Оптимизация кронштейна навески маслобака</w:t>
      </w:r>
      <w:r w:rsidR="006D033B">
        <w:rPr>
          <w:i/>
        </w:rPr>
        <w:t xml:space="preserve"> (</w:t>
      </w:r>
      <w:r w:rsidR="006D033B" w:rsidRPr="008908CE">
        <w:rPr>
          <w:i/>
        </w:rPr>
        <w:fldChar w:fldCharType="begin"/>
      </w:r>
      <w:r w:rsidR="006D033B" w:rsidRPr="008908CE">
        <w:rPr>
          <w:i/>
        </w:rPr>
        <w:instrText xml:space="preserve"> REF _Ref446004969 \h  \* MERGEFORMAT </w:instrText>
      </w:r>
      <w:r w:rsidR="006D033B" w:rsidRPr="008908CE">
        <w:rPr>
          <w:i/>
        </w:rPr>
      </w:r>
      <w:r w:rsidR="006D033B" w:rsidRPr="008908CE">
        <w:rPr>
          <w:i/>
        </w:rPr>
        <w:fldChar w:fldCharType="separate"/>
      </w:r>
      <w:r w:rsidR="006D033B" w:rsidRPr="008908CE">
        <w:rPr>
          <w:i/>
        </w:rPr>
        <w:t>Рис</w:t>
      </w:r>
      <w:r w:rsidR="00553F24">
        <w:rPr>
          <w:i/>
        </w:rPr>
        <w:t>.</w:t>
      </w:r>
      <w:r w:rsidR="006D033B" w:rsidRPr="008908CE">
        <w:rPr>
          <w:i/>
        </w:rPr>
        <w:t xml:space="preserve"> </w:t>
      </w:r>
      <w:r w:rsidR="006D033B" w:rsidRPr="008908CE">
        <w:rPr>
          <w:i/>
          <w:noProof/>
        </w:rPr>
        <w:t>5</w:t>
      </w:r>
      <w:r w:rsidR="006D033B" w:rsidRPr="008908CE">
        <w:rPr>
          <w:i/>
        </w:rPr>
        <w:fldChar w:fldCharType="end"/>
      </w:r>
      <w:r w:rsidR="006D033B">
        <w:rPr>
          <w:i/>
        </w:rPr>
        <w:t>)</w:t>
      </w:r>
    </w:p>
    <w:p w:rsidR="004D0838" w:rsidRDefault="0066667C" w:rsidP="004D0838">
      <w:r>
        <w:rPr>
          <w:i/>
        </w:rPr>
        <w:tab/>
      </w:r>
      <w:r>
        <w:t xml:space="preserve">Деталь, рассматриваемая в данном примере оптимизировалась на шесть случаев нагружения. Изначально предполагалось ее изготовление методом </w:t>
      </w:r>
      <w:r>
        <w:lastRenderedPageBreak/>
        <w:t>3</w:t>
      </w:r>
      <w:r>
        <w:rPr>
          <w:lang w:val="en-US"/>
        </w:rPr>
        <w:t>D</w:t>
      </w:r>
      <w:r w:rsidRPr="0066667C">
        <w:t>-печати. Поэтому какие-либо технологические ограничения были сведены к минимуму.</w:t>
      </w:r>
      <w:r>
        <w:t xml:space="preserve"> В результате удалось облегчить конструкцию примерно на 25 %.</w:t>
      </w:r>
    </w:p>
    <w:p w:rsidR="004D0838" w:rsidRDefault="002646AF" w:rsidP="004D0838">
      <w:pPr>
        <w:jc w:val="center"/>
      </w:pPr>
      <w:r>
        <w:rPr>
          <w:i/>
          <w:noProof/>
          <w:lang w:eastAsia="ru-RU"/>
        </w:rPr>
        <w:drawing>
          <wp:inline distT="0" distB="0" distL="0" distR="0" wp14:anchorId="1CA6577A" wp14:editId="34769E84">
            <wp:extent cx="3328673" cy="1995778"/>
            <wp:effectExtent l="0" t="0" r="5080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4468" cy="201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46AF" w:rsidRPr="002646AF" w:rsidRDefault="002646AF" w:rsidP="004D0838">
      <w:pPr>
        <w:jc w:val="center"/>
      </w:pPr>
      <w:bookmarkStart w:id="5" w:name="_Ref446004969"/>
      <w:r>
        <w:t>Рис</w:t>
      </w:r>
      <w:r w:rsidR="00553F24">
        <w:t>.</w:t>
      </w:r>
      <w:r>
        <w:t xml:space="preserve"> </w:t>
      </w:r>
      <w:r w:rsidR="00FA4553">
        <w:fldChar w:fldCharType="begin"/>
      </w:r>
      <w:r w:rsidR="00FA4553">
        <w:instrText xml:space="preserve"> SEQ Рисунок \* ARABIC </w:instrText>
      </w:r>
      <w:r w:rsidR="00FA4553">
        <w:fldChar w:fldCharType="separate"/>
      </w:r>
      <w:r w:rsidR="00A24D3C">
        <w:rPr>
          <w:noProof/>
        </w:rPr>
        <w:t>5</w:t>
      </w:r>
      <w:r w:rsidR="00FA4553">
        <w:rPr>
          <w:noProof/>
        </w:rPr>
        <w:fldChar w:fldCharType="end"/>
      </w:r>
      <w:bookmarkEnd w:id="5"/>
      <w:r>
        <w:t xml:space="preserve"> – </w:t>
      </w:r>
      <w:r w:rsidR="0066667C" w:rsidRPr="0066667C">
        <w:t>Оптимизация кронштейна навески маслобака</w:t>
      </w:r>
    </w:p>
    <w:p w:rsidR="00FF206C" w:rsidRDefault="00FA4553" w:rsidP="002C1F34">
      <w:pPr>
        <w:pStyle w:val="1"/>
        <w:rPr>
          <w:b/>
        </w:rPr>
      </w:pPr>
      <w:sdt>
        <w:sdtPr>
          <w:id w:val="232972127"/>
          <w:docPartObj>
            <w:docPartGallery w:val="Bibliographies"/>
            <w:docPartUnique/>
          </w:docPartObj>
        </w:sdtPr>
        <w:sdtEndPr/>
        <w:sdtContent>
          <w:r w:rsidR="002C1F34">
            <w:rPr>
              <w:b/>
            </w:rPr>
            <w:t>Развитие и перспективы</w:t>
          </w:r>
        </w:sdtContent>
      </w:sdt>
    </w:p>
    <w:p w:rsidR="002C1F34" w:rsidRDefault="002C1F34" w:rsidP="002C1F34">
      <w:r>
        <w:tab/>
        <w:t xml:space="preserve">Для обеспечения глобальной конкурентно способности программного продукта </w:t>
      </w:r>
      <w:r>
        <w:rPr>
          <w:lang w:val="en-US"/>
        </w:rPr>
        <w:t>CADFEM</w:t>
      </w:r>
      <w:r w:rsidRPr="002C1F34">
        <w:t xml:space="preserve"> </w:t>
      </w:r>
      <w:r>
        <w:rPr>
          <w:lang w:val="en-US"/>
        </w:rPr>
        <w:t>Topology</w:t>
      </w:r>
      <w:r w:rsidRPr="002C1F34">
        <w:t xml:space="preserve"> </w:t>
      </w:r>
      <w:r>
        <w:rPr>
          <w:lang w:val="en-US"/>
        </w:rPr>
        <w:t>optimization</w:t>
      </w:r>
      <w:r>
        <w:t>, планируется в течение ближайших двух лет довести его функционал до уровня мировых лидеров в области оптимизации конструкций. Представляется целесообразным разработка полного комплекса программ по оптимизации конструкций, включающей в себя помимо «топологии», также модули п</w:t>
      </w:r>
      <w:r w:rsidR="00A24D3C">
        <w:t xml:space="preserve">о оптимизации размеров и формы. </w:t>
      </w:r>
    </w:p>
    <w:p w:rsidR="00A24D3C" w:rsidRDefault="00A24D3C" w:rsidP="00A24D3C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0704CE07" wp14:editId="5E609053">
            <wp:extent cx="3528575" cy="2146188"/>
            <wp:effectExtent l="0" t="0" r="0" b="698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38506" cy="2152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4D3C" w:rsidRPr="00553F24" w:rsidRDefault="00A24D3C" w:rsidP="00A24D3C">
      <w:pPr>
        <w:pStyle w:val="a5"/>
        <w:jc w:val="center"/>
      </w:pPr>
      <w:r>
        <w:t>Рис</w:t>
      </w:r>
      <w:r w:rsidR="00553F24">
        <w:t>.</w:t>
      </w:r>
      <w:r>
        <w:t xml:space="preserve"> </w:t>
      </w:r>
      <w:r w:rsidR="00FA4553">
        <w:fldChar w:fldCharType="begin"/>
      </w:r>
      <w:r w:rsidR="00FA4553">
        <w:instrText xml:space="preserve"> SEQ Рисунок \* ARABIC </w:instrText>
      </w:r>
      <w:r w:rsidR="00FA4553">
        <w:fldChar w:fldCharType="separate"/>
      </w:r>
      <w:r>
        <w:rPr>
          <w:noProof/>
        </w:rPr>
        <w:t>6</w:t>
      </w:r>
      <w:r w:rsidR="00FA4553">
        <w:rPr>
          <w:noProof/>
        </w:rPr>
        <w:fldChar w:fldCharType="end"/>
      </w:r>
      <w:r>
        <w:t xml:space="preserve"> – Развитие и перспективы </w:t>
      </w:r>
      <w:r>
        <w:rPr>
          <w:lang w:val="en-US"/>
        </w:rPr>
        <w:t>CADFEM</w:t>
      </w:r>
      <w:r w:rsidRPr="00BB4CEA">
        <w:t xml:space="preserve"> </w:t>
      </w:r>
      <w:r>
        <w:rPr>
          <w:lang w:val="en-US"/>
        </w:rPr>
        <w:t>Topology</w:t>
      </w:r>
      <w:r w:rsidRPr="00BB4CEA">
        <w:t xml:space="preserve"> </w:t>
      </w:r>
      <w:r>
        <w:rPr>
          <w:lang w:val="en-US"/>
        </w:rPr>
        <w:t>optimization</w:t>
      </w:r>
    </w:p>
    <w:p w:rsidR="00131232" w:rsidRPr="00131232" w:rsidRDefault="00131232" w:rsidP="00131232">
      <w:r w:rsidRPr="00553F24">
        <w:tab/>
      </w:r>
      <w:r>
        <w:t xml:space="preserve">Следует заметить, в активной фазе находится доработка программного обеспечения под нужды конкретных предприятий с целью учета, например, </w:t>
      </w:r>
      <w:r>
        <w:lastRenderedPageBreak/>
        <w:t xml:space="preserve">некоторых специфических проектных ограничений, введение которых недоступно в имеющиеся на рынке зарубежные решения. </w:t>
      </w:r>
    </w:p>
    <w:p w:rsidR="00BB4CEA" w:rsidRDefault="00BB4CEA" w:rsidP="00BB4CEA">
      <w:pPr>
        <w:jc w:val="center"/>
        <w:rPr>
          <w:b/>
        </w:rPr>
      </w:pPr>
      <w:r>
        <w:rPr>
          <w:b/>
        </w:rPr>
        <w:t>Заключение</w:t>
      </w:r>
    </w:p>
    <w:p w:rsidR="00BB4CEA" w:rsidRDefault="00BB4CEA" w:rsidP="00BB4CEA">
      <w:r>
        <w:rPr>
          <w:b/>
        </w:rPr>
        <w:tab/>
      </w:r>
      <w:r>
        <w:t xml:space="preserve">В заключении, отметим основные преимущества системы </w:t>
      </w:r>
      <w:r w:rsidR="00131232">
        <w:rPr>
          <w:lang w:val="en-US"/>
        </w:rPr>
        <w:t>Topology</w:t>
      </w:r>
      <w:r w:rsidR="00131232" w:rsidRPr="00131232">
        <w:t xml:space="preserve"> </w:t>
      </w:r>
      <w:r w:rsidR="00131232">
        <w:rPr>
          <w:lang w:val="en-US"/>
        </w:rPr>
        <w:t>optimization</w:t>
      </w:r>
      <w:r>
        <w:t xml:space="preserve">, описанной в данном докладе. </w:t>
      </w:r>
    </w:p>
    <w:p w:rsidR="00A94959" w:rsidRPr="00BB4CEA" w:rsidRDefault="00BB475C" w:rsidP="00BB4CEA">
      <w:pPr>
        <w:numPr>
          <w:ilvl w:val="0"/>
          <w:numId w:val="2"/>
        </w:numPr>
      </w:pPr>
      <w:r w:rsidRPr="00BB4CEA">
        <w:t>Отечественная программа, созданная с использованием советского и российского и опыта.</w:t>
      </w:r>
    </w:p>
    <w:p w:rsidR="00A94959" w:rsidRPr="00BB4CEA" w:rsidRDefault="00BB475C" w:rsidP="00BB4CEA">
      <w:pPr>
        <w:numPr>
          <w:ilvl w:val="0"/>
          <w:numId w:val="2"/>
        </w:numPr>
      </w:pPr>
      <w:r w:rsidRPr="00BB4CEA">
        <w:t xml:space="preserve"> Стабильность и быстрый рост возможностей системы.</w:t>
      </w:r>
    </w:p>
    <w:p w:rsidR="00A94959" w:rsidRPr="00BB4CEA" w:rsidRDefault="00BB475C" w:rsidP="00BB4CEA">
      <w:pPr>
        <w:numPr>
          <w:ilvl w:val="0"/>
          <w:numId w:val="2"/>
        </w:numPr>
      </w:pPr>
      <w:r w:rsidRPr="00BB4CEA">
        <w:t xml:space="preserve"> Отсутствие зависимости от внешних политических факторов.</w:t>
      </w:r>
    </w:p>
    <w:p w:rsidR="00A94959" w:rsidRPr="00BB4CEA" w:rsidRDefault="00BB475C" w:rsidP="00BB4CEA">
      <w:pPr>
        <w:numPr>
          <w:ilvl w:val="0"/>
          <w:numId w:val="2"/>
        </w:numPr>
      </w:pPr>
      <w:r w:rsidRPr="00BB4CEA">
        <w:t xml:space="preserve"> Доработка системы под нужны российских пользователей</w:t>
      </w:r>
    </w:p>
    <w:p w:rsidR="00A94959" w:rsidRPr="00BB4CEA" w:rsidRDefault="00BB475C" w:rsidP="00BB4CEA">
      <w:pPr>
        <w:numPr>
          <w:ilvl w:val="0"/>
          <w:numId w:val="2"/>
        </w:numPr>
      </w:pPr>
      <w:r w:rsidRPr="00BB4CEA">
        <w:t xml:space="preserve"> В ближайшей перспективе развитие ПО до уровня комплексной системы по оптимизации конструкций, включающей модули по оптимизации формы и размеров.</w:t>
      </w:r>
    </w:p>
    <w:p w:rsidR="00A94959" w:rsidRPr="00BB4CEA" w:rsidRDefault="00BB475C" w:rsidP="00BB4CEA">
      <w:pPr>
        <w:numPr>
          <w:ilvl w:val="0"/>
          <w:numId w:val="2"/>
        </w:numPr>
      </w:pPr>
      <w:r w:rsidRPr="00BB4CEA">
        <w:t xml:space="preserve"> ПО продается только в рублях и не зависит от колебаний курсов валют. Стоимость ПО в два раза дешевле импортных аналогов. </w:t>
      </w:r>
    </w:p>
    <w:p w:rsidR="00BB4CEA" w:rsidRDefault="00131232" w:rsidP="00BB4CEA">
      <w:pPr>
        <w:rPr>
          <w:b/>
        </w:rPr>
      </w:pPr>
      <w:r>
        <w:rPr>
          <w:b/>
        </w:rPr>
        <w:t>Литература</w:t>
      </w:r>
    </w:p>
    <w:sdt>
      <w:sdtPr>
        <w:rPr>
          <w:rFonts w:eastAsiaTheme="minorHAnsi" w:cstheme="minorBidi"/>
          <w:szCs w:val="22"/>
        </w:rPr>
        <w:id w:val="-891027102"/>
        <w:docPartObj>
          <w:docPartGallery w:val="Bibliographies"/>
          <w:docPartUnique/>
        </w:docPartObj>
      </w:sdtPr>
      <w:sdtEndPr/>
      <w:sdtContent>
        <w:sdt>
          <w:sdtPr>
            <w:rPr>
              <w:rFonts w:eastAsiaTheme="minorHAnsi" w:cstheme="minorBidi"/>
              <w:szCs w:val="22"/>
            </w:rPr>
            <w:id w:val="111145805"/>
            <w:bibliography/>
          </w:sdtPr>
          <w:sdtEndPr/>
          <w:sdtContent>
            <w:p w:rsidR="00131232" w:rsidRDefault="00131232" w:rsidP="00131232">
              <w:pPr>
                <w:pStyle w:val="1"/>
                <w:jc w:val="both"/>
                <w:rPr>
                  <w:noProof/>
                  <w:vanish/>
                  <w:sz w:val="24"/>
                  <w:szCs w:val="24"/>
                </w:rPr>
              </w:pPr>
              <w:r>
                <w:fldChar w:fldCharType="begin"/>
              </w:r>
              <w:r>
                <w:instrText>BIBLIOGRAPHY</w:instrText>
              </w:r>
              <w:r>
                <w:fldChar w:fldCharType="separate"/>
              </w:r>
            </w:p>
            <w:tbl>
              <w:tblPr>
                <w:tblW w:w="5000" w:type="pct"/>
                <w:tblCellSpacing w:w="15" w:type="dxa"/>
                <w:tblCellMar>
                  <w:top w:w="15" w:type="dxa"/>
                  <w:left w:w="15" w:type="dxa"/>
                  <w:bottom w:w="15" w:type="dxa"/>
                  <w:right w:w="15" w:type="dxa"/>
                </w:tblCellMar>
                <w:tblLook w:val="04A0" w:firstRow="1" w:lastRow="0" w:firstColumn="1" w:lastColumn="0" w:noHBand="0" w:noVBand="1"/>
              </w:tblPr>
              <w:tblGrid>
                <w:gridCol w:w="285"/>
                <w:gridCol w:w="9160"/>
              </w:tblGrid>
              <w:tr w:rsidR="00131232" w:rsidTr="00131232">
                <w:trPr>
                  <w:tblCellSpacing w:w="15" w:type="dxa"/>
                </w:trPr>
                <w:tc>
                  <w:tcPr>
                    <w:tcW w:w="0" w:type="auto"/>
                    <w:hideMark/>
                  </w:tcPr>
                  <w:p w:rsidR="00131232" w:rsidRDefault="00131232">
                    <w:pPr>
                      <w:pStyle w:val="a4"/>
                      <w:jc w:val="center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1.</w:t>
                    </w:r>
                  </w:p>
                </w:tc>
                <w:tc>
                  <w:tcPr>
                    <w:tcW w:w="0" w:type="auto"/>
                    <w:hideMark/>
                  </w:tcPr>
                  <w:p w:rsidR="00131232" w:rsidRDefault="00131232">
                    <w:pPr>
                      <w:pStyle w:val="a4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Комаров А.А. Основы проектирования силовых конструкций, Куйбышевское книжное издательство, 1965.– 88 с.</w:t>
                    </w:r>
                  </w:p>
                </w:tc>
              </w:tr>
              <w:tr w:rsidR="00131232" w:rsidTr="00131232">
                <w:trPr>
                  <w:tblCellSpacing w:w="15" w:type="dxa"/>
                </w:trPr>
                <w:tc>
                  <w:tcPr>
                    <w:tcW w:w="0" w:type="auto"/>
                    <w:hideMark/>
                  </w:tcPr>
                  <w:p w:rsidR="00131232" w:rsidRDefault="00131232">
                    <w:pPr>
                      <w:pStyle w:val="a4"/>
                      <w:jc w:val="center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2.</w:t>
                    </w:r>
                  </w:p>
                </w:tc>
                <w:tc>
                  <w:tcPr>
                    <w:tcW w:w="0" w:type="auto"/>
                    <w:hideMark/>
                  </w:tcPr>
                  <w:p w:rsidR="00131232" w:rsidRDefault="00131232">
                    <w:pPr>
                      <w:pStyle w:val="a4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Комаров В.А. Проектирование силовых схем авиационных конструкций // Актуальные проблемы авиационной науки и техники. М.: Машиностроение, 1984, С. 114-129.</w:t>
                    </w:r>
                  </w:p>
                </w:tc>
              </w:tr>
              <w:tr w:rsidR="00131232" w:rsidTr="00131232">
                <w:trPr>
                  <w:tblCellSpacing w:w="15" w:type="dxa"/>
                </w:trPr>
                <w:tc>
                  <w:tcPr>
                    <w:tcW w:w="0" w:type="auto"/>
                    <w:hideMark/>
                  </w:tcPr>
                  <w:p w:rsidR="00131232" w:rsidRDefault="00131232">
                    <w:pPr>
                      <w:pStyle w:val="a4"/>
                      <w:jc w:val="center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3.</w:t>
                    </w:r>
                  </w:p>
                </w:tc>
                <w:tc>
                  <w:tcPr>
                    <w:tcW w:w="0" w:type="auto"/>
                    <w:hideMark/>
                  </w:tcPr>
                  <w:p w:rsidR="00131232" w:rsidRDefault="00131232">
                    <w:pPr>
                      <w:pStyle w:val="a4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Комаров В.А. Рациональное проектирование силовых авиационных конструкций [Текст]: дисс. докт. техн. наук.– Московский авиац. ин-т / Комаров Валерий Андреевич.– Москва, 1976.– 329 с.</w:t>
                    </w:r>
                  </w:p>
                </w:tc>
              </w:tr>
              <w:tr w:rsidR="00131232" w:rsidTr="00131232">
                <w:trPr>
                  <w:tblCellSpacing w:w="15" w:type="dxa"/>
                </w:trPr>
                <w:tc>
                  <w:tcPr>
                    <w:tcW w:w="0" w:type="auto"/>
                    <w:hideMark/>
                  </w:tcPr>
                  <w:p w:rsidR="00131232" w:rsidRDefault="00131232">
                    <w:pPr>
                      <w:pStyle w:val="a4"/>
                      <w:jc w:val="center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lastRenderedPageBreak/>
                      <w:t>4.</w:t>
                    </w:r>
                  </w:p>
                </w:tc>
                <w:tc>
                  <w:tcPr>
                    <w:tcW w:w="0" w:type="auto"/>
                    <w:hideMark/>
                  </w:tcPr>
                  <w:p w:rsidR="00131232" w:rsidRDefault="00131232">
                    <w:pPr>
                      <w:pStyle w:val="a4"/>
                      <w:rPr>
                        <w:noProof/>
                      </w:rPr>
                    </w:pPr>
                    <w:r w:rsidRPr="00131232">
                      <w:rPr>
                        <w:noProof/>
                        <w:lang w:val="en-US"/>
                      </w:rPr>
                      <w:t xml:space="preserve">Bendsoe M.P. Topology Optimization: Theory, Methods and Applications [Text] / M.P. Bendsoe, O. Sigmund.– </w:t>
                    </w:r>
                    <w:r>
                      <w:rPr>
                        <w:noProof/>
                      </w:rPr>
                      <w:t>New York: Springer, 2003.– 271 p.</w:t>
                    </w:r>
                  </w:p>
                </w:tc>
              </w:tr>
            </w:tbl>
            <w:p w:rsidR="00131232" w:rsidRDefault="00131232" w:rsidP="00131232">
              <w:pPr>
                <w:pStyle w:val="a4"/>
                <w:rPr>
                  <w:rFonts w:eastAsiaTheme="minorEastAsia"/>
                  <w:noProof/>
                  <w:vanish/>
                </w:rPr>
              </w:pPr>
            </w:p>
            <w:p w:rsidR="00131232" w:rsidRDefault="00131232" w:rsidP="00131232">
              <w:r>
                <w:rPr>
                  <w:b/>
                  <w:bCs/>
                </w:rPr>
                <w:fldChar w:fldCharType="end"/>
              </w:r>
            </w:p>
          </w:sdtContent>
        </w:sdt>
      </w:sdtContent>
    </w:sdt>
    <w:p w:rsidR="00131232" w:rsidRPr="00131232" w:rsidRDefault="00131232" w:rsidP="00BB4CEA">
      <w:pPr>
        <w:rPr>
          <w:b/>
        </w:rPr>
      </w:pPr>
    </w:p>
    <w:sectPr w:rsidR="00131232" w:rsidRPr="0013123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2F2680"/>
    <w:multiLevelType w:val="hybridMultilevel"/>
    <w:tmpl w:val="6BBA4F14"/>
    <w:lvl w:ilvl="0" w:tplc="1B2000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6069D2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E9C42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B0A6E2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3AE7F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6C60F9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BDAF91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983C1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4C0591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6CFF4E85"/>
    <w:multiLevelType w:val="hybridMultilevel"/>
    <w:tmpl w:val="142086C6"/>
    <w:lvl w:ilvl="0" w:tplc="DE54FFB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99855D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D9C7D9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B86596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61E76D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9DEC24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7A8FE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6463F4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DE48EE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A1A8F"/>
    <w:rsid w:val="000B1BBB"/>
    <w:rsid w:val="00131232"/>
    <w:rsid w:val="001658A5"/>
    <w:rsid w:val="00180725"/>
    <w:rsid w:val="002646AF"/>
    <w:rsid w:val="00275360"/>
    <w:rsid w:val="002A520B"/>
    <w:rsid w:val="002C1F34"/>
    <w:rsid w:val="00320D27"/>
    <w:rsid w:val="00351EBB"/>
    <w:rsid w:val="003605F3"/>
    <w:rsid w:val="00400888"/>
    <w:rsid w:val="0047214F"/>
    <w:rsid w:val="004D0838"/>
    <w:rsid w:val="004D684C"/>
    <w:rsid w:val="004E1311"/>
    <w:rsid w:val="004E4FCB"/>
    <w:rsid w:val="00553F24"/>
    <w:rsid w:val="005771DC"/>
    <w:rsid w:val="005F614A"/>
    <w:rsid w:val="0066667C"/>
    <w:rsid w:val="006A1A8F"/>
    <w:rsid w:val="006D033B"/>
    <w:rsid w:val="0078000F"/>
    <w:rsid w:val="00782285"/>
    <w:rsid w:val="007F021D"/>
    <w:rsid w:val="008908CE"/>
    <w:rsid w:val="008F571D"/>
    <w:rsid w:val="00902BA7"/>
    <w:rsid w:val="009138E8"/>
    <w:rsid w:val="0092181B"/>
    <w:rsid w:val="00931024"/>
    <w:rsid w:val="009A2271"/>
    <w:rsid w:val="009A2985"/>
    <w:rsid w:val="009D1633"/>
    <w:rsid w:val="009D24C3"/>
    <w:rsid w:val="00A24D3C"/>
    <w:rsid w:val="00A70909"/>
    <w:rsid w:val="00A75FBE"/>
    <w:rsid w:val="00A94959"/>
    <w:rsid w:val="00B0309F"/>
    <w:rsid w:val="00B143EE"/>
    <w:rsid w:val="00B452A0"/>
    <w:rsid w:val="00BA5770"/>
    <w:rsid w:val="00BB475C"/>
    <w:rsid w:val="00BB4CEA"/>
    <w:rsid w:val="00C03DE5"/>
    <w:rsid w:val="00C12B92"/>
    <w:rsid w:val="00DC228B"/>
    <w:rsid w:val="00DE13FE"/>
    <w:rsid w:val="00DE4E4B"/>
    <w:rsid w:val="00F1275B"/>
    <w:rsid w:val="00FA4553"/>
    <w:rsid w:val="00FE7386"/>
    <w:rsid w:val="00FF20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52A0"/>
    <w:pPr>
      <w:spacing w:line="360" w:lineRule="auto"/>
      <w:jc w:val="both"/>
    </w:pPr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0B1BBB"/>
    <w:pPr>
      <w:keepNext/>
      <w:keepLines/>
      <w:spacing w:before="240" w:after="0"/>
      <w:jc w:val="center"/>
      <w:outlineLvl w:val="0"/>
    </w:pPr>
    <w:rPr>
      <w:rFonts w:eastAsiaTheme="majorEastAsia" w:cstheme="majorBidi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B1BBB"/>
    <w:rPr>
      <w:rFonts w:ascii="Times New Roman" w:eastAsiaTheme="majorEastAsia" w:hAnsi="Times New Roman" w:cstheme="majorBidi"/>
      <w:sz w:val="28"/>
      <w:szCs w:val="32"/>
    </w:rPr>
  </w:style>
  <w:style w:type="character" w:styleId="a3">
    <w:name w:val="Hyperlink"/>
    <w:basedOn w:val="a0"/>
    <w:uiPriority w:val="99"/>
    <w:unhideWhenUsed/>
    <w:rsid w:val="0047214F"/>
    <w:rPr>
      <w:color w:val="0563C1" w:themeColor="hyperlink"/>
      <w:u w:val="single"/>
    </w:rPr>
  </w:style>
  <w:style w:type="paragraph" w:styleId="a4">
    <w:name w:val="Bibliography"/>
    <w:basedOn w:val="a"/>
    <w:next w:val="a"/>
    <w:uiPriority w:val="37"/>
    <w:unhideWhenUsed/>
    <w:rsid w:val="00C03DE5"/>
  </w:style>
  <w:style w:type="paragraph" w:styleId="a5">
    <w:name w:val="caption"/>
    <w:basedOn w:val="a"/>
    <w:next w:val="a"/>
    <w:uiPriority w:val="35"/>
    <w:unhideWhenUsed/>
    <w:qFormat/>
    <w:rsid w:val="003605F3"/>
    <w:pPr>
      <w:spacing w:after="200"/>
    </w:pPr>
    <w:rPr>
      <w:iCs/>
      <w:sz w:val="24"/>
      <w:szCs w:val="18"/>
    </w:rPr>
  </w:style>
  <w:style w:type="paragraph" w:styleId="a6">
    <w:name w:val="Balloon Text"/>
    <w:basedOn w:val="a"/>
    <w:link w:val="a7"/>
    <w:uiPriority w:val="99"/>
    <w:semiHidden/>
    <w:unhideWhenUsed/>
    <w:rsid w:val="00553F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53F2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52A0"/>
    <w:pPr>
      <w:spacing w:line="360" w:lineRule="auto"/>
      <w:jc w:val="both"/>
    </w:pPr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0B1BBB"/>
    <w:pPr>
      <w:keepNext/>
      <w:keepLines/>
      <w:spacing w:before="240" w:after="0"/>
      <w:jc w:val="center"/>
      <w:outlineLvl w:val="0"/>
    </w:pPr>
    <w:rPr>
      <w:rFonts w:eastAsiaTheme="majorEastAsia" w:cstheme="majorBidi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B1BBB"/>
    <w:rPr>
      <w:rFonts w:ascii="Times New Roman" w:eastAsiaTheme="majorEastAsia" w:hAnsi="Times New Roman" w:cstheme="majorBidi"/>
      <w:sz w:val="28"/>
      <w:szCs w:val="32"/>
    </w:rPr>
  </w:style>
  <w:style w:type="character" w:styleId="a3">
    <w:name w:val="Hyperlink"/>
    <w:basedOn w:val="a0"/>
    <w:uiPriority w:val="99"/>
    <w:unhideWhenUsed/>
    <w:rsid w:val="0047214F"/>
    <w:rPr>
      <w:color w:val="0563C1" w:themeColor="hyperlink"/>
      <w:u w:val="single"/>
    </w:rPr>
  </w:style>
  <w:style w:type="paragraph" w:styleId="a4">
    <w:name w:val="Bibliography"/>
    <w:basedOn w:val="a"/>
    <w:next w:val="a"/>
    <w:uiPriority w:val="37"/>
    <w:unhideWhenUsed/>
    <w:rsid w:val="00C03DE5"/>
  </w:style>
  <w:style w:type="paragraph" w:styleId="a5">
    <w:name w:val="caption"/>
    <w:basedOn w:val="a"/>
    <w:next w:val="a"/>
    <w:uiPriority w:val="35"/>
    <w:unhideWhenUsed/>
    <w:qFormat/>
    <w:rsid w:val="003605F3"/>
    <w:pPr>
      <w:spacing w:after="200"/>
    </w:pPr>
    <w:rPr>
      <w:iCs/>
      <w:sz w:val="24"/>
      <w:szCs w:val="18"/>
    </w:rPr>
  </w:style>
  <w:style w:type="paragraph" w:styleId="a6">
    <w:name w:val="Balloon Text"/>
    <w:basedOn w:val="a"/>
    <w:link w:val="a7"/>
    <w:uiPriority w:val="99"/>
    <w:semiHidden/>
    <w:unhideWhenUsed/>
    <w:rsid w:val="00553F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53F2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266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62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47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865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720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846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19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54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926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992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941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237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9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86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36319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1666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16556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97477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34106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04211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5595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688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431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04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7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58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18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99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144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0" Type="http://schemas.openxmlformats.org/officeDocument/2006/relationships/image" Target="media/image4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-R-7.0.5-2008.xsl" StyleName="ГОСТ Р 7.0.5-2008 (сортировка по порядку включения)" Version="10">
  <b:Source>
    <b:Tag>Ком</b:Tag>
    <b:SourceType>Misc</b:SourceType>
    <b:Guid>{C4C4CEA6-E237-45AD-AE29-E03EDEF0FBBB}</b:Guid>
    <b:Author>
      <b:Author>
        <b:NameList>
          <b:Person>
            <b:Last>Комаров</b:Last>
            <b:First>А.</b:First>
            <b:Middle>А</b:Middle>
          </b:Person>
        </b:NameList>
      </b:Author>
    </b:Author>
    <b:Title>Основы проектирования силовых конструкций, Куйбышевское книжное издательство, 1965.– 88 с.</b:Title>
    <b:RefOrder>1</b:RefOrder>
  </b:Source>
  <b:Source>
    <b:Tag>Ком2</b:Tag>
    <b:SourceType>Misc</b:SourceType>
    <b:Guid>{72139BFA-E186-44A0-8D9B-2BD4A362080A}</b:Guid>
    <b:Author>
      <b:Author>
        <b:NameList>
          <b:Person>
            <b:Last>Комаров</b:Last>
            <b:First>В.</b:First>
            <b:Middle>А.</b:Middle>
          </b:Person>
        </b:NameList>
      </b:Author>
    </b:Author>
    <b:Title>Проектирование силовых схем авиационных конструкций // Актуальные проблемы авиационной науки и техники. М.: Машиностроение, 1984, С. 114-129.</b:Title>
    <b:RefOrder>2</b:RefOrder>
  </b:Source>
  <b:Source>
    <b:Tag>Ком1</b:Tag>
    <b:SourceType>Misc</b:SourceType>
    <b:Guid>{3F6A9320-C924-4B18-9711-EE6430CBC044}</b:Guid>
    <b:Author>
      <b:Author>
        <b:NameList>
          <b:Person>
            <b:Last>Комаров</b:Last>
            <b:First>В.</b:First>
            <b:Middle>А.</b:Middle>
          </b:Person>
        </b:NameList>
      </b:Author>
    </b:Author>
    <b:Title>Рациональное проектирование силовых авиационных конструкций [Текст]: дисс. докт. техн. наук.– Московский авиац. ин-т / Комаров Валерий Андреевич.– Москва, 1976.– 329 с.</b:Title>
    <b:RefOrder>3</b:RefOrder>
  </b:Source>
  <b:Source>
    <b:Tag>Ben</b:Tag>
    <b:SourceType>Misc</b:SourceType>
    <b:Guid>{8C5E052A-28F3-43BE-9FAE-1633CB158C92}</b:Guid>
    <b:Author>
      <b:Author>
        <b:NameList>
          <b:Person>
            <b:Last>Bendsoe</b:Last>
            <b:First>M.P.</b:First>
          </b:Person>
        </b:NameList>
      </b:Author>
    </b:Author>
    <b:Title>Topology Optimization: Theory, Methods and Applications [Text] / M.P. Bendsoe, O. Sigmund.– New York: Springer, 2003.– 271 p.</b:Title>
    <b:RefOrder>4</b:RefOrder>
  </b:Source>
</b:Sources>
</file>

<file path=customXml/itemProps1.xml><?xml version="1.0" encoding="utf-8"?>
<ds:datastoreItem xmlns:ds="http://schemas.openxmlformats.org/officeDocument/2006/customXml" ds:itemID="{B3C3A719-B806-4198-89AA-D1E07213FE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111</TotalTime>
  <Pages>8</Pages>
  <Words>1164</Words>
  <Characters>6640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ANSYS</dc:creator>
  <cp:keywords/>
  <dc:description/>
  <cp:lastModifiedBy>Шеин Евгений Александрович</cp:lastModifiedBy>
  <cp:revision>50</cp:revision>
  <dcterms:created xsi:type="dcterms:W3CDTF">2016-03-17T12:49:00Z</dcterms:created>
  <dcterms:modified xsi:type="dcterms:W3CDTF">2016-03-21T11:17:00Z</dcterms:modified>
</cp:coreProperties>
</file>